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61E5E" w14:textId="77777777" w:rsidR="007874B9" w:rsidRPr="00CD5D5C" w:rsidRDefault="004B3262" w:rsidP="007874B9">
      <w:pPr>
        <w:jc w:val="center"/>
        <w:rPr>
          <w:rFonts w:ascii="Comic Sans MS" w:hAnsi="Comic Sans MS"/>
          <w:b/>
          <w:color w:val="000000" w:themeColor="text1"/>
          <w:sz w:val="20"/>
          <w:szCs w:val="20"/>
        </w:rPr>
      </w:pPr>
      <w:r w:rsidRPr="00CD5D5C">
        <w:rPr>
          <w:noProof/>
          <w:color w:val="000000" w:themeColor="text1"/>
          <w:sz w:val="20"/>
          <w:szCs w:val="20"/>
        </w:rPr>
        <w:drawing>
          <wp:anchor distT="0" distB="0" distL="114300" distR="114300" simplePos="0" relativeHeight="251659264" behindDoc="0" locked="0" layoutInCell="1" allowOverlap="1" wp14:anchorId="2B1AA98F" wp14:editId="38E7963C">
            <wp:simplePos x="0" y="0"/>
            <wp:positionH relativeFrom="margin">
              <wp:posOffset>2457989</wp:posOffset>
            </wp:positionH>
            <wp:positionV relativeFrom="paragraph">
              <wp:posOffset>-319776</wp:posOffset>
            </wp:positionV>
            <wp:extent cx="802005" cy="795655"/>
            <wp:effectExtent l="0" t="0" r="0" b="4445"/>
            <wp:wrapThrough wrapText="bothSides">
              <wp:wrapPolygon edited="0">
                <wp:start x="0" y="0"/>
                <wp:lineTo x="0" y="21204"/>
                <wp:lineTo x="21036" y="21204"/>
                <wp:lineTo x="210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2005" cy="795655"/>
                    </a:xfrm>
                    <a:prstGeom prst="rect">
                      <a:avLst/>
                    </a:prstGeom>
                  </pic:spPr>
                </pic:pic>
              </a:graphicData>
            </a:graphic>
            <wp14:sizeRelH relativeFrom="page">
              <wp14:pctWidth>0</wp14:pctWidth>
            </wp14:sizeRelH>
            <wp14:sizeRelV relativeFrom="page">
              <wp14:pctHeight>0</wp14:pctHeight>
            </wp14:sizeRelV>
          </wp:anchor>
        </w:drawing>
      </w:r>
    </w:p>
    <w:p w14:paraId="1E57EF9E" w14:textId="77777777" w:rsidR="007874B9" w:rsidRPr="00CD5D5C" w:rsidRDefault="007874B9" w:rsidP="007874B9">
      <w:pPr>
        <w:jc w:val="center"/>
        <w:rPr>
          <w:rFonts w:ascii="Comic Sans MS" w:hAnsi="Comic Sans MS"/>
          <w:b/>
          <w:color w:val="000000" w:themeColor="text1"/>
          <w:sz w:val="20"/>
          <w:szCs w:val="20"/>
        </w:rPr>
      </w:pPr>
    </w:p>
    <w:p w14:paraId="2E90305B" w14:textId="77777777" w:rsidR="00CB745A" w:rsidRPr="00CD5D5C" w:rsidRDefault="00CB745A" w:rsidP="007874B9">
      <w:pPr>
        <w:pStyle w:val="Heading1"/>
        <w:jc w:val="center"/>
        <w:rPr>
          <w:color w:val="000000" w:themeColor="text1"/>
        </w:rPr>
      </w:pPr>
    </w:p>
    <w:p w14:paraId="6C9BD01F" w14:textId="77777777" w:rsidR="007874B9" w:rsidRPr="00CD5D5C" w:rsidRDefault="007874B9" w:rsidP="007874B9">
      <w:pPr>
        <w:pStyle w:val="Heading1"/>
        <w:jc w:val="center"/>
        <w:rPr>
          <w:color w:val="000000" w:themeColor="text1"/>
        </w:rPr>
      </w:pPr>
      <w:r w:rsidRPr="00CD5D5C">
        <w:rPr>
          <w:color w:val="000000" w:themeColor="text1"/>
        </w:rPr>
        <w:t>Talavera Junior School</w:t>
      </w:r>
    </w:p>
    <w:p w14:paraId="308C36E4" w14:textId="77777777" w:rsidR="007874B9" w:rsidRPr="00CD5D5C" w:rsidRDefault="006F3C4F" w:rsidP="007874B9">
      <w:pPr>
        <w:jc w:val="center"/>
        <w:rPr>
          <w:rFonts w:ascii="Comic Sans MS" w:hAnsi="Comic Sans MS"/>
          <w:b/>
          <w:color w:val="000000" w:themeColor="text1"/>
          <w:sz w:val="20"/>
          <w:szCs w:val="20"/>
          <w:u w:val="single"/>
        </w:rPr>
      </w:pPr>
      <w:r w:rsidRPr="00CD5D5C">
        <w:rPr>
          <w:rFonts w:ascii="Comic Sans MS" w:hAnsi="Comic Sans MS"/>
          <w:b/>
          <w:color w:val="000000" w:themeColor="text1"/>
          <w:sz w:val="20"/>
          <w:szCs w:val="20"/>
          <w:u w:val="single"/>
        </w:rPr>
        <w:t>Homework Policy</w:t>
      </w:r>
    </w:p>
    <w:p w14:paraId="0E228599" w14:textId="77777777" w:rsidR="007874B9" w:rsidRPr="00CD5D5C" w:rsidRDefault="007874B9" w:rsidP="007874B9">
      <w:pPr>
        <w:rPr>
          <w:rFonts w:ascii="Comic Sans MS" w:hAnsi="Comic Sans MS"/>
          <w:color w:val="000000" w:themeColor="text1"/>
          <w:sz w:val="20"/>
          <w:szCs w:val="20"/>
        </w:rPr>
      </w:pPr>
    </w:p>
    <w:p w14:paraId="43377244" w14:textId="33655F71" w:rsidR="007874B9" w:rsidRPr="00CD5D5C" w:rsidRDefault="007874B9" w:rsidP="007874B9">
      <w:pPr>
        <w:rPr>
          <w:rFonts w:ascii="Comic Sans MS" w:hAnsi="Comic Sans MS" w:cs="Tahoma"/>
          <w:b/>
          <w:color w:val="000000" w:themeColor="text1"/>
          <w:sz w:val="20"/>
          <w:szCs w:val="20"/>
        </w:rPr>
      </w:pPr>
      <w:r w:rsidRPr="00CD5D5C">
        <w:rPr>
          <w:rFonts w:ascii="Comic Sans MS" w:hAnsi="Comic Sans MS" w:cs="Tahoma"/>
          <w:b/>
          <w:color w:val="000000" w:themeColor="text1"/>
          <w:sz w:val="20"/>
          <w:szCs w:val="20"/>
        </w:rPr>
        <w:t xml:space="preserve">Document Name: Homework </w:t>
      </w:r>
    </w:p>
    <w:p w14:paraId="41277E22" w14:textId="77777777" w:rsidR="007874B9" w:rsidRPr="00CD5D5C" w:rsidRDefault="007874B9" w:rsidP="007874B9">
      <w:pPr>
        <w:rPr>
          <w:rFonts w:ascii="Comic Sans MS" w:hAnsi="Comic Sans MS" w:cs="Tahoma"/>
          <w:b/>
          <w:color w:val="000000" w:themeColor="text1"/>
          <w:sz w:val="20"/>
          <w:szCs w:val="20"/>
        </w:rPr>
      </w:pPr>
      <w:r w:rsidRPr="00CD5D5C">
        <w:rPr>
          <w:rFonts w:ascii="Comic Sans MS" w:hAnsi="Comic Sans MS" w:cs="Tahoma"/>
          <w:b/>
          <w:color w:val="000000" w:themeColor="text1"/>
          <w:sz w:val="20"/>
          <w:szCs w:val="20"/>
        </w:rPr>
        <w:t>Status:</w:t>
      </w:r>
      <w:r w:rsidRPr="00CD5D5C">
        <w:rPr>
          <w:rFonts w:ascii="Comic Sans MS" w:hAnsi="Comic Sans MS" w:cs="Tahoma"/>
          <w:b/>
          <w:color w:val="000000" w:themeColor="text1"/>
          <w:sz w:val="20"/>
          <w:szCs w:val="20"/>
        </w:rPr>
        <w:tab/>
      </w:r>
      <w:r w:rsidRPr="00CD5D5C">
        <w:rPr>
          <w:rFonts w:ascii="Comic Sans MS" w:hAnsi="Comic Sans MS" w:cs="Tahoma"/>
          <w:b/>
          <w:color w:val="000000" w:themeColor="text1"/>
          <w:sz w:val="20"/>
          <w:szCs w:val="20"/>
        </w:rPr>
        <w:tab/>
      </w:r>
      <w:r w:rsidRPr="00CD5D5C">
        <w:rPr>
          <w:rFonts w:ascii="Comic Sans MS" w:hAnsi="Comic Sans MS" w:cs="Tahoma"/>
          <w:b/>
          <w:color w:val="000000" w:themeColor="text1"/>
          <w:sz w:val="20"/>
          <w:szCs w:val="20"/>
        </w:rPr>
        <w:tab/>
        <w:t>Approved</w:t>
      </w:r>
    </w:p>
    <w:p w14:paraId="231EB99E" w14:textId="77777777" w:rsidR="007874B9" w:rsidRPr="00CD5D5C" w:rsidRDefault="007874B9" w:rsidP="007874B9">
      <w:pPr>
        <w:rPr>
          <w:rFonts w:ascii="Comic Sans MS" w:hAnsi="Comic Sans MS" w:cs="Tahoma"/>
          <w:b/>
          <w:color w:val="000000" w:themeColor="text1"/>
          <w:sz w:val="20"/>
          <w:szCs w:val="20"/>
        </w:rPr>
      </w:pPr>
    </w:p>
    <w:p w14:paraId="6CC39F03" w14:textId="77777777" w:rsidR="007874B9" w:rsidRPr="00CD5D5C" w:rsidRDefault="007874B9" w:rsidP="007874B9">
      <w:pPr>
        <w:rPr>
          <w:rFonts w:ascii="Comic Sans MS" w:hAnsi="Comic Sans MS" w:cs="Tahoma"/>
          <w:b/>
          <w:color w:val="000000" w:themeColor="text1"/>
          <w:sz w:val="20"/>
          <w:szCs w:val="20"/>
        </w:rPr>
      </w:pPr>
      <w:r w:rsidRPr="00CD5D5C">
        <w:rPr>
          <w:rFonts w:ascii="Comic Sans MS" w:hAnsi="Comic Sans MS" w:cs="Tahoma"/>
          <w:b/>
          <w:color w:val="000000" w:themeColor="text1"/>
          <w:sz w:val="20"/>
          <w:szCs w:val="20"/>
        </w:rPr>
        <w:t>Policy First Intro</w:t>
      </w:r>
      <w:r w:rsidR="004B3262" w:rsidRPr="00CD5D5C">
        <w:rPr>
          <w:rFonts w:ascii="Comic Sans MS" w:hAnsi="Comic Sans MS" w:cs="Tahoma"/>
          <w:b/>
          <w:color w:val="000000" w:themeColor="text1"/>
          <w:sz w:val="20"/>
          <w:szCs w:val="20"/>
        </w:rPr>
        <w:t>duced:</w:t>
      </w:r>
      <w:r w:rsidR="004B3262" w:rsidRPr="00CD5D5C">
        <w:rPr>
          <w:rFonts w:ascii="Comic Sans MS" w:hAnsi="Comic Sans MS" w:cs="Tahoma"/>
          <w:b/>
          <w:color w:val="000000" w:themeColor="text1"/>
          <w:sz w:val="20"/>
          <w:szCs w:val="20"/>
        </w:rPr>
        <w:tab/>
        <w:t>November</w:t>
      </w:r>
      <w:r w:rsidR="009919B7">
        <w:rPr>
          <w:rFonts w:ascii="Comic Sans MS" w:hAnsi="Comic Sans MS" w:cs="Tahoma"/>
          <w:b/>
          <w:color w:val="000000" w:themeColor="text1"/>
          <w:sz w:val="20"/>
          <w:szCs w:val="20"/>
        </w:rPr>
        <w:t xml:space="preserve"> 2021</w:t>
      </w:r>
    </w:p>
    <w:p w14:paraId="27B83445" w14:textId="77777777" w:rsidR="007874B9" w:rsidRPr="00CD5D5C" w:rsidRDefault="007874B9" w:rsidP="007874B9">
      <w:pPr>
        <w:rPr>
          <w:rFonts w:ascii="Comic Sans MS" w:hAnsi="Comic Sans MS" w:cs="Tahoma"/>
          <w:b/>
          <w:color w:val="000000" w:themeColor="text1"/>
          <w:sz w:val="20"/>
          <w:szCs w:val="20"/>
        </w:rPr>
      </w:pPr>
    </w:p>
    <w:p w14:paraId="60BA1068" w14:textId="24EBF1C9" w:rsidR="009919B7" w:rsidRPr="00CD5D5C" w:rsidRDefault="007874B9" w:rsidP="007874B9">
      <w:pPr>
        <w:rPr>
          <w:rFonts w:ascii="Comic Sans MS" w:hAnsi="Comic Sans MS" w:cs="Tahoma"/>
          <w:b/>
          <w:color w:val="000000" w:themeColor="text1"/>
          <w:sz w:val="20"/>
          <w:szCs w:val="20"/>
        </w:rPr>
      </w:pPr>
      <w:r w:rsidRPr="00CD5D5C">
        <w:rPr>
          <w:rFonts w:ascii="Comic Sans MS" w:hAnsi="Comic Sans MS" w:cs="Tahoma"/>
          <w:b/>
          <w:color w:val="000000" w:themeColor="text1"/>
          <w:sz w:val="20"/>
          <w:szCs w:val="20"/>
        </w:rPr>
        <w:t xml:space="preserve">Next </w:t>
      </w:r>
      <w:r w:rsidR="00415BE3">
        <w:rPr>
          <w:rFonts w:ascii="Comic Sans MS" w:hAnsi="Comic Sans MS" w:cs="Tahoma"/>
          <w:b/>
          <w:color w:val="000000" w:themeColor="text1"/>
          <w:sz w:val="20"/>
          <w:szCs w:val="20"/>
        </w:rPr>
        <w:t>Review Planned:</w:t>
      </w:r>
      <w:r w:rsidR="00415BE3">
        <w:rPr>
          <w:rFonts w:ascii="Comic Sans MS" w:hAnsi="Comic Sans MS" w:cs="Tahoma"/>
          <w:b/>
          <w:color w:val="000000" w:themeColor="text1"/>
          <w:sz w:val="20"/>
          <w:szCs w:val="20"/>
        </w:rPr>
        <w:tab/>
      </w:r>
      <w:r w:rsidR="00415BE3">
        <w:rPr>
          <w:rFonts w:ascii="Comic Sans MS" w:hAnsi="Comic Sans MS" w:cs="Tahoma"/>
          <w:b/>
          <w:color w:val="000000" w:themeColor="text1"/>
          <w:sz w:val="20"/>
          <w:szCs w:val="20"/>
        </w:rPr>
        <w:tab/>
        <w:t>June 202</w:t>
      </w:r>
      <w:r w:rsidR="009B0E0E">
        <w:rPr>
          <w:rFonts w:ascii="Comic Sans MS" w:hAnsi="Comic Sans MS" w:cs="Tahoma"/>
          <w:b/>
          <w:color w:val="000000" w:themeColor="text1"/>
          <w:sz w:val="20"/>
          <w:szCs w:val="20"/>
        </w:rPr>
        <w:t>5</w:t>
      </w:r>
    </w:p>
    <w:p w14:paraId="5D1461B6" w14:textId="77777777" w:rsidR="007874B9" w:rsidRPr="00CD5D5C" w:rsidRDefault="007874B9" w:rsidP="007874B9">
      <w:pPr>
        <w:rPr>
          <w:rFonts w:ascii="Comic Sans MS" w:hAnsi="Comic Sans MS"/>
          <w:color w:val="000000" w:themeColor="text1"/>
          <w:sz w:val="20"/>
          <w:szCs w:val="20"/>
        </w:rPr>
      </w:pPr>
    </w:p>
    <w:p w14:paraId="71F56D96" w14:textId="77777777" w:rsidR="007874B9" w:rsidRPr="00CD5D5C" w:rsidRDefault="007874B9" w:rsidP="007874B9">
      <w:pPr>
        <w:rPr>
          <w:rFonts w:ascii="Comic Sans MS" w:hAnsi="Comic Sans MS"/>
          <w:b/>
          <w:color w:val="000000" w:themeColor="text1"/>
          <w:sz w:val="20"/>
          <w:szCs w:val="20"/>
        </w:rPr>
      </w:pPr>
      <w:r w:rsidRPr="00CD5D5C">
        <w:rPr>
          <w:rFonts w:ascii="Comic Sans MS" w:hAnsi="Comic Sans MS"/>
          <w:b/>
          <w:color w:val="000000" w:themeColor="text1"/>
          <w:sz w:val="20"/>
          <w:szCs w:val="20"/>
        </w:rPr>
        <w:t xml:space="preserve">Signed:_________________________ (Policy Owner) </w:t>
      </w:r>
    </w:p>
    <w:p w14:paraId="6F7A17F6" w14:textId="77777777" w:rsidR="007874B9" w:rsidRPr="00CD5D5C" w:rsidRDefault="007874B9" w:rsidP="007874B9">
      <w:pPr>
        <w:widowControl w:val="0"/>
        <w:autoSpaceDE w:val="0"/>
        <w:autoSpaceDN w:val="0"/>
        <w:adjustRightInd w:val="0"/>
        <w:rPr>
          <w:color w:val="000000" w:themeColor="text1"/>
          <w:sz w:val="20"/>
          <w:szCs w:val="20"/>
        </w:rPr>
      </w:pPr>
    </w:p>
    <w:p w14:paraId="39F63DF7" w14:textId="77777777" w:rsidR="007874B9" w:rsidRPr="00CD5D5C" w:rsidRDefault="007874B9" w:rsidP="007874B9">
      <w:pPr>
        <w:rPr>
          <w:rFonts w:ascii="Comic Sans MS" w:hAnsi="Comic Sans MS"/>
          <w:b/>
          <w:color w:val="000000" w:themeColor="text1"/>
          <w:sz w:val="20"/>
          <w:szCs w:val="20"/>
        </w:rPr>
      </w:pPr>
      <w:r w:rsidRPr="00CD5D5C">
        <w:rPr>
          <w:rFonts w:ascii="Comic Sans MS" w:hAnsi="Comic Sans MS"/>
          <w:b/>
          <w:color w:val="000000" w:themeColor="text1"/>
          <w:sz w:val="20"/>
          <w:szCs w:val="20"/>
        </w:rPr>
        <w:t xml:space="preserve">Print Name:_____________________ </w:t>
      </w:r>
    </w:p>
    <w:p w14:paraId="36B4017A" w14:textId="77777777" w:rsidR="007874B9" w:rsidRPr="00CD5D5C" w:rsidRDefault="007874B9" w:rsidP="007874B9">
      <w:pPr>
        <w:rPr>
          <w:rFonts w:ascii="Comic Sans MS" w:hAnsi="Comic Sans MS"/>
          <w:b/>
          <w:color w:val="000000" w:themeColor="text1"/>
          <w:sz w:val="20"/>
          <w:szCs w:val="20"/>
        </w:rPr>
      </w:pPr>
    </w:p>
    <w:p w14:paraId="32A96982" w14:textId="77777777" w:rsidR="007874B9" w:rsidRPr="00CD5D5C" w:rsidRDefault="007874B9" w:rsidP="007874B9">
      <w:pPr>
        <w:rPr>
          <w:rFonts w:ascii="Comic Sans MS" w:hAnsi="Comic Sans MS"/>
          <w:b/>
          <w:color w:val="000000" w:themeColor="text1"/>
          <w:sz w:val="20"/>
          <w:szCs w:val="20"/>
        </w:rPr>
      </w:pPr>
      <w:r w:rsidRPr="00CD5D5C">
        <w:rPr>
          <w:rFonts w:ascii="Comic Sans MS" w:hAnsi="Comic Sans MS"/>
          <w:b/>
          <w:color w:val="000000" w:themeColor="text1"/>
          <w:sz w:val="20"/>
          <w:szCs w:val="20"/>
        </w:rPr>
        <w:t>Review Date:____________________</w:t>
      </w:r>
    </w:p>
    <w:p w14:paraId="28415EF1" w14:textId="77777777" w:rsidR="007874B9" w:rsidRPr="00CD5D5C" w:rsidRDefault="007874B9" w:rsidP="007874B9">
      <w:pPr>
        <w:rPr>
          <w:rFonts w:ascii="Comic Sans MS" w:hAnsi="Comic Sans MS"/>
          <w:b/>
          <w:color w:val="000000" w:themeColor="text1"/>
          <w:sz w:val="20"/>
          <w:szCs w:val="20"/>
        </w:rPr>
      </w:pPr>
    </w:p>
    <w:p w14:paraId="6EE41EA9" w14:textId="77777777" w:rsidR="007874B9" w:rsidRPr="00CD5D5C" w:rsidRDefault="007874B9" w:rsidP="007874B9">
      <w:pPr>
        <w:rPr>
          <w:rFonts w:ascii="Comic Sans MS" w:hAnsi="Comic Sans MS"/>
          <w:b/>
          <w:color w:val="000000" w:themeColor="text1"/>
          <w:sz w:val="20"/>
          <w:szCs w:val="20"/>
        </w:rPr>
      </w:pPr>
      <w:r w:rsidRPr="00CD5D5C">
        <w:rPr>
          <w:rFonts w:ascii="Comic Sans MS" w:hAnsi="Comic Sans MS"/>
          <w:b/>
          <w:color w:val="000000" w:themeColor="text1"/>
          <w:sz w:val="20"/>
          <w:szCs w:val="20"/>
        </w:rPr>
        <w:t xml:space="preserve">Signed:_________________________ (Governor Approval) </w:t>
      </w:r>
    </w:p>
    <w:p w14:paraId="407934CD" w14:textId="77777777" w:rsidR="007874B9" w:rsidRPr="00CD5D5C" w:rsidRDefault="007874B9" w:rsidP="007874B9">
      <w:pPr>
        <w:rPr>
          <w:rFonts w:ascii="Comic Sans MS" w:hAnsi="Comic Sans MS"/>
          <w:b/>
          <w:color w:val="000000" w:themeColor="text1"/>
          <w:sz w:val="20"/>
          <w:szCs w:val="20"/>
        </w:rPr>
      </w:pPr>
    </w:p>
    <w:p w14:paraId="04EB7C9C" w14:textId="77777777" w:rsidR="007874B9" w:rsidRPr="00CD5D5C" w:rsidRDefault="007874B9" w:rsidP="007874B9">
      <w:pPr>
        <w:rPr>
          <w:rFonts w:ascii="Comic Sans MS" w:hAnsi="Comic Sans MS"/>
          <w:b/>
          <w:color w:val="000000" w:themeColor="text1"/>
          <w:sz w:val="20"/>
          <w:szCs w:val="20"/>
        </w:rPr>
      </w:pPr>
      <w:r w:rsidRPr="00CD5D5C">
        <w:rPr>
          <w:rFonts w:ascii="Comic Sans MS" w:hAnsi="Comic Sans MS"/>
          <w:b/>
          <w:color w:val="000000" w:themeColor="text1"/>
          <w:sz w:val="20"/>
          <w:szCs w:val="20"/>
        </w:rPr>
        <w:t xml:space="preserve">Print Name:_____________________ </w:t>
      </w:r>
    </w:p>
    <w:p w14:paraId="591821DF" w14:textId="77777777" w:rsidR="007874B9" w:rsidRPr="00CD5D5C" w:rsidRDefault="007874B9" w:rsidP="007874B9">
      <w:pPr>
        <w:rPr>
          <w:rFonts w:ascii="Comic Sans MS" w:hAnsi="Comic Sans MS"/>
          <w:b/>
          <w:color w:val="000000" w:themeColor="text1"/>
          <w:sz w:val="20"/>
          <w:szCs w:val="20"/>
        </w:rPr>
      </w:pPr>
    </w:p>
    <w:p w14:paraId="0DD84081" w14:textId="77777777" w:rsidR="007874B9" w:rsidRPr="00CD5D5C" w:rsidRDefault="007874B9" w:rsidP="007874B9">
      <w:pPr>
        <w:rPr>
          <w:rFonts w:ascii="Comic Sans MS" w:hAnsi="Comic Sans MS"/>
          <w:b/>
          <w:color w:val="000000" w:themeColor="text1"/>
          <w:sz w:val="20"/>
          <w:szCs w:val="20"/>
        </w:rPr>
      </w:pPr>
      <w:r w:rsidRPr="00CD5D5C">
        <w:rPr>
          <w:rFonts w:ascii="Comic Sans MS" w:hAnsi="Comic Sans MS"/>
          <w:b/>
          <w:color w:val="000000" w:themeColor="text1"/>
          <w:sz w:val="20"/>
          <w:szCs w:val="20"/>
        </w:rPr>
        <w:t>Approval Date:___________________</w:t>
      </w:r>
    </w:p>
    <w:p w14:paraId="3C2F5C32" w14:textId="77777777" w:rsidR="007874B9" w:rsidRPr="00CD5D5C" w:rsidRDefault="007874B9" w:rsidP="007874B9">
      <w:pPr>
        <w:rPr>
          <w:rFonts w:ascii="Comic Sans MS" w:hAnsi="Comic Sans MS"/>
          <w:color w:val="000000" w:themeColor="text1"/>
          <w:sz w:val="20"/>
          <w:szCs w:val="20"/>
        </w:rPr>
      </w:pPr>
      <w:r w:rsidRPr="00CD5D5C">
        <w:rPr>
          <w:rFonts w:ascii="Comic Sans MS" w:hAnsi="Comic Sans MS"/>
          <w:color w:val="000000" w:themeColor="text1"/>
          <w:sz w:val="20"/>
          <w:szCs w:val="20"/>
        </w:rPr>
        <w:br w:type="page"/>
      </w:r>
    </w:p>
    <w:p w14:paraId="7FF0C101" w14:textId="77777777" w:rsidR="007874B9" w:rsidRPr="00CD5D5C" w:rsidRDefault="004B3262" w:rsidP="007874B9">
      <w:pPr>
        <w:rPr>
          <w:rFonts w:ascii="Comic Sans MS" w:hAnsi="Comic Sans MS"/>
          <w:color w:val="000000" w:themeColor="text1"/>
          <w:sz w:val="20"/>
          <w:szCs w:val="20"/>
        </w:rPr>
      </w:pPr>
      <w:r w:rsidRPr="00CD5D5C">
        <w:rPr>
          <w:noProof/>
          <w:color w:val="000000" w:themeColor="text1"/>
          <w:sz w:val="20"/>
          <w:szCs w:val="20"/>
        </w:rPr>
        <w:lastRenderedPageBreak/>
        <w:drawing>
          <wp:anchor distT="0" distB="0" distL="114300" distR="114300" simplePos="0" relativeHeight="251661312" behindDoc="0" locked="0" layoutInCell="1" allowOverlap="1" wp14:anchorId="277B59FC" wp14:editId="4237D863">
            <wp:simplePos x="0" y="0"/>
            <wp:positionH relativeFrom="margin">
              <wp:posOffset>2448560</wp:posOffset>
            </wp:positionH>
            <wp:positionV relativeFrom="paragraph">
              <wp:posOffset>492</wp:posOffset>
            </wp:positionV>
            <wp:extent cx="802005" cy="795655"/>
            <wp:effectExtent l="0" t="0" r="0" b="4445"/>
            <wp:wrapThrough wrapText="bothSides">
              <wp:wrapPolygon edited="0">
                <wp:start x="0" y="0"/>
                <wp:lineTo x="0" y="21204"/>
                <wp:lineTo x="21036" y="21204"/>
                <wp:lineTo x="2103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2005" cy="795655"/>
                    </a:xfrm>
                    <a:prstGeom prst="rect">
                      <a:avLst/>
                    </a:prstGeom>
                  </pic:spPr>
                </pic:pic>
              </a:graphicData>
            </a:graphic>
            <wp14:sizeRelH relativeFrom="page">
              <wp14:pctWidth>0</wp14:pctWidth>
            </wp14:sizeRelH>
            <wp14:sizeRelV relativeFrom="page">
              <wp14:pctHeight>0</wp14:pctHeight>
            </wp14:sizeRelV>
          </wp:anchor>
        </w:drawing>
      </w:r>
    </w:p>
    <w:p w14:paraId="52293135" w14:textId="77777777" w:rsidR="007874B9" w:rsidRPr="00CD5D5C" w:rsidRDefault="007874B9" w:rsidP="007874B9">
      <w:pPr>
        <w:jc w:val="center"/>
        <w:rPr>
          <w:b/>
          <w:color w:val="000000" w:themeColor="text1"/>
          <w:sz w:val="20"/>
          <w:szCs w:val="20"/>
        </w:rPr>
      </w:pPr>
    </w:p>
    <w:p w14:paraId="1151A32F" w14:textId="77777777" w:rsidR="00BC19CC" w:rsidRPr="00CD5D5C" w:rsidRDefault="00BC19CC" w:rsidP="00BC19CC">
      <w:pPr>
        <w:rPr>
          <w:rFonts w:ascii="Comic Sans MS" w:hAnsi="Comic Sans MS"/>
          <w:b/>
          <w:color w:val="000000" w:themeColor="text1"/>
          <w:sz w:val="20"/>
          <w:szCs w:val="20"/>
          <w:u w:val="single"/>
        </w:rPr>
      </w:pPr>
    </w:p>
    <w:p w14:paraId="03EE0F41" w14:textId="77777777" w:rsidR="007874B9" w:rsidRPr="00CD5D5C" w:rsidRDefault="007874B9" w:rsidP="00BC19CC">
      <w:pPr>
        <w:jc w:val="center"/>
        <w:rPr>
          <w:rFonts w:ascii="Comic Sans MS" w:hAnsi="Comic Sans MS"/>
          <w:b/>
          <w:color w:val="000000" w:themeColor="text1"/>
          <w:sz w:val="20"/>
          <w:szCs w:val="20"/>
          <w:u w:val="single"/>
        </w:rPr>
      </w:pPr>
      <w:r w:rsidRPr="00CD5D5C">
        <w:rPr>
          <w:rFonts w:ascii="Comic Sans MS" w:hAnsi="Comic Sans MS"/>
          <w:b/>
          <w:color w:val="000000" w:themeColor="text1"/>
          <w:sz w:val="20"/>
          <w:szCs w:val="20"/>
          <w:u w:val="single"/>
        </w:rPr>
        <w:t>Talavera Junior School</w:t>
      </w:r>
    </w:p>
    <w:p w14:paraId="5ECBE789" w14:textId="77777777" w:rsidR="007874B9" w:rsidRPr="00CD5D5C" w:rsidRDefault="006F3C4F" w:rsidP="007874B9">
      <w:pPr>
        <w:jc w:val="center"/>
        <w:rPr>
          <w:rFonts w:ascii="Comic Sans MS" w:hAnsi="Comic Sans MS"/>
          <w:b/>
          <w:color w:val="000000" w:themeColor="text1"/>
          <w:sz w:val="20"/>
          <w:szCs w:val="20"/>
          <w:u w:val="single"/>
        </w:rPr>
      </w:pPr>
      <w:r w:rsidRPr="00CD5D5C">
        <w:rPr>
          <w:rFonts w:ascii="Comic Sans MS" w:hAnsi="Comic Sans MS"/>
          <w:b/>
          <w:color w:val="000000" w:themeColor="text1"/>
          <w:sz w:val="20"/>
          <w:szCs w:val="20"/>
          <w:u w:val="single"/>
        </w:rPr>
        <w:t xml:space="preserve">Homework </w:t>
      </w:r>
      <w:r w:rsidR="007874B9" w:rsidRPr="00CD5D5C">
        <w:rPr>
          <w:rFonts w:ascii="Comic Sans MS" w:hAnsi="Comic Sans MS"/>
          <w:b/>
          <w:color w:val="000000" w:themeColor="text1"/>
          <w:sz w:val="20"/>
          <w:szCs w:val="20"/>
          <w:u w:val="single"/>
        </w:rPr>
        <w:t>Policy</w:t>
      </w:r>
    </w:p>
    <w:p w14:paraId="4F7E5214" w14:textId="77777777" w:rsidR="007874B9" w:rsidRPr="00CD5D5C" w:rsidRDefault="007874B9" w:rsidP="007874B9">
      <w:pPr>
        <w:jc w:val="center"/>
        <w:rPr>
          <w:rFonts w:ascii="Comic Sans MS" w:hAnsi="Comic Sans MS"/>
          <w:b/>
          <w:color w:val="000000" w:themeColor="text1"/>
          <w:sz w:val="20"/>
          <w:szCs w:val="20"/>
          <w:u w:val="single"/>
        </w:rPr>
      </w:pPr>
      <w:r w:rsidRPr="00CD5D5C">
        <w:rPr>
          <w:rFonts w:ascii="Comic Sans MS" w:hAnsi="Comic Sans MS"/>
          <w:b/>
          <w:color w:val="000000" w:themeColor="text1"/>
          <w:sz w:val="20"/>
          <w:szCs w:val="20"/>
          <w:u w:val="single"/>
        </w:rPr>
        <w:t xml:space="preserve">POLICY CHANGE HISTORY </w:t>
      </w:r>
    </w:p>
    <w:tbl>
      <w:tblPr>
        <w:tblW w:w="9596"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
        <w:gridCol w:w="1327"/>
        <w:gridCol w:w="1355"/>
        <w:gridCol w:w="1588"/>
        <w:gridCol w:w="1530"/>
        <w:gridCol w:w="2829"/>
      </w:tblGrid>
      <w:tr w:rsidR="00CD5D5C" w:rsidRPr="00CD5D5C" w14:paraId="0A68E998" w14:textId="77777777" w:rsidTr="007874B9">
        <w:tc>
          <w:tcPr>
            <w:tcW w:w="967" w:type="dxa"/>
          </w:tcPr>
          <w:p w14:paraId="3C1FA4E7" w14:textId="77777777" w:rsidR="007874B9" w:rsidRPr="00CD5D5C" w:rsidRDefault="007874B9" w:rsidP="00196C3C">
            <w:pPr>
              <w:ind w:left="44"/>
              <w:jc w:val="center"/>
              <w:rPr>
                <w:rFonts w:ascii="Comic Sans MS" w:hAnsi="Comic Sans MS"/>
                <w:b/>
                <w:color w:val="000000" w:themeColor="text1"/>
                <w:sz w:val="20"/>
                <w:szCs w:val="20"/>
              </w:rPr>
            </w:pPr>
            <w:r w:rsidRPr="00CD5D5C">
              <w:rPr>
                <w:rFonts w:ascii="Comic Sans MS" w:hAnsi="Comic Sans MS"/>
                <w:b/>
                <w:color w:val="000000" w:themeColor="text1"/>
                <w:sz w:val="20"/>
                <w:szCs w:val="20"/>
              </w:rPr>
              <w:t>Version</w:t>
            </w:r>
          </w:p>
        </w:tc>
        <w:tc>
          <w:tcPr>
            <w:tcW w:w="1327" w:type="dxa"/>
          </w:tcPr>
          <w:p w14:paraId="25061161" w14:textId="77777777" w:rsidR="007874B9" w:rsidRPr="00CD5D5C" w:rsidRDefault="007874B9" w:rsidP="00196C3C">
            <w:pPr>
              <w:ind w:left="44"/>
              <w:jc w:val="center"/>
              <w:rPr>
                <w:rFonts w:ascii="Comic Sans MS" w:hAnsi="Comic Sans MS"/>
                <w:b/>
                <w:color w:val="000000" w:themeColor="text1"/>
                <w:sz w:val="20"/>
                <w:szCs w:val="20"/>
              </w:rPr>
            </w:pPr>
            <w:r w:rsidRPr="00CD5D5C">
              <w:rPr>
                <w:rFonts w:ascii="Comic Sans MS" w:hAnsi="Comic Sans MS"/>
                <w:b/>
                <w:color w:val="000000" w:themeColor="text1"/>
                <w:sz w:val="20"/>
                <w:szCs w:val="20"/>
              </w:rPr>
              <w:t>Date</w:t>
            </w:r>
          </w:p>
        </w:tc>
        <w:tc>
          <w:tcPr>
            <w:tcW w:w="1355" w:type="dxa"/>
          </w:tcPr>
          <w:p w14:paraId="74D57972" w14:textId="77777777" w:rsidR="007874B9" w:rsidRPr="00CD5D5C" w:rsidRDefault="007874B9" w:rsidP="00196C3C">
            <w:pPr>
              <w:ind w:left="44"/>
              <w:jc w:val="center"/>
              <w:rPr>
                <w:rFonts w:ascii="Comic Sans MS" w:hAnsi="Comic Sans MS"/>
                <w:b/>
                <w:color w:val="000000" w:themeColor="text1"/>
                <w:sz w:val="20"/>
                <w:szCs w:val="20"/>
              </w:rPr>
            </w:pPr>
            <w:r w:rsidRPr="00CD5D5C">
              <w:rPr>
                <w:rFonts w:ascii="Comic Sans MS" w:hAnsi="Comic Sans MS"/>
                <w:b/>
                <w:color w:val="000000" w:themeColor="text1"/>
                <w:sz w:val="20"/>
                <w:szCs w:val="20"/>
              </w:rPr>
              <w:t>Status</w:t>
            </w:r>
          </w:p>
        </w:tc>
        <w:tc>
          <w:tcPr>
            <w:tcW w:w="1588" w:type="dxa"/>
          </w:tcPr>
          <w:p w14:paraId="3CA107FF" w14:textId="77777777" w:rsidR="007874B9" w:rsidRPr="00CD5D5C" w:rsidRDefault="007874B9" w:rsidP="00196C3C">
            <w:pPr>
              <w:ind w:left="44"/>
              <w:jc w:val="center"/>
              <w:rPr>
                <w:rFonts w:ascii="Comic Sans MS" w:hAnsi="Comic Sans MS"/>
                <w:b/>
                <w:color w:val="000000" w:themeColor="text1"/>
                <w:sz w:val="20"/>
                <w:szCs w:val="20"/>
              </w:rPr>
            </w:pPr>
            <w:r w:rsidRPr="00CD5D5C">
              <w:rPr>
                <w:rFonts w:ascii="Comic Sans MS" w:hAnsi="Comic Sans MS"/>
                <w:b/>
                <w:color w:val="000000" w:themeColor="text1"/>
                <w:sz w:val="20"/>
                <w:szCs w:val="20"/>
              </w:rPr>
              <w:t>Policy Owner</w:t>
            </w:r>
          </w:p>
        </w:tc>
        <w:tc>
          <w:tcPr>
            <w:tcW w:w="1530" w:type="dxa"/>
          </w:tcPr>
          <w:p w14:paraId="08BC859A" w14:textId="77777777" w:rsidR="007874B9" w:rsidRPr="00CD5D5C" w:rsidRDefault="007874B9" w:rsidP="00196C3C">
            <w:pPr>
              <w:ind w:left="44"/>
              <w:jc w:val="center"/>
              <w:rPr>
                <w:rFonts w:ascii="Comic Sans MS" w:hAnsi="Comic Sans MS"/>
                <w:b/>
                <w:color w:val="000000" w:themeColor="text1"/>
                <w:sz w:val="20"/>
                <w:szCs w:val="20"/>
              </w:rPr>
            </w:pPr>
            <w:r w:rsidRPr="00CD5D5C">
              <w:rPr>
                <w:rFonts w:ascii="Comic Sans MS" w:hAnsi="Comic Sans MS"/>
                <w:b/>
                <w:color w:val="000000" w:themeColor="text1"/>
                <w:sz w:val="20"/>
                <w:szCs w:val="20"/>
              </w:rPr>
              <w:t>Governor Approval</w:t>
            </w:r>
          </w:p>
        </w:tc>
        <w:tc>
          <w:tcPr>
            <w:tcW w:w="2829" w:type="dxa"/>
          </w:tcPr>
          <w:p w14:paraId="435E0EC1" w14:textId="77777777" w:rsidR="007874B9" w:rsidRPr="00CD5D5C" w:rsidRDefault="007874B9" w:rsidP="00196C3C">
            <w:pPr>
              <w:ind w:left="44"/>
              <w:jc w:val="center"/>
              <w:rPr>
                <w:rFonts w:ascii="Comic Sans MS" w:hAnsi="Comic Sans MS"/>
                <w:b/>
                <w:color w:val="000000" w:themeColor="text1"/>
                <w:sz w:val="20"/>
                <w:szCs w:val="20"/>
              </w:rPr>
            </w:pPr>
            <w:r w:rsidRPr="00CD5D5C">
              <w:rPr>
                <w:rFonts w:ascii="Comic Sans MS" w:hAnsi="Comic Sans MS"/>
                <w:b/>
                <w:color w:val="000000" w:themeColor="text1"/>
                <w:sz w:val="20"/>
                <w:szCs w:val="20"/>
              </w:rPr>
              <w:t>Comment</w:t>
            </w:r>
          </w:p>
        </w:tc>
      </w:tr>
      <w:tr w:rsidR="00CD5D5C" w:rsidRPr="00CD5D5C" w14:paraId="02304BCD" w14:textId="77777777" w:rsidTr="007874B9">
        <w:tc>
          <w:tcPr>
            <w:tcW w:w="967" w:type="dxa"/>
          </w:tcPr>
          <w:p w14:paraId="75D619C6" w14:textId="77777777" w:rsidR="007874B9" w:rsidRPr="00CD5D5C" w:rsidRDefault="007874B9" w:rsidP="00196C3C">
            <w:pPr>
              <w:ind w:left="44"/>
              <w:jc w:val="center"/>
              <w:rPr>
                <w:rFonts w:ascii="Comic Sans MS" w:hAnsi="Comic Sans MS"/>
                <w:color w:val="000000" w:themeColor="text1"/>
                <w:sz w:val="20"/>
                <w:szCs w:val="20"/>
              </w:rPr>
            </w:pPr>
            <w:r w:rsidRPr="00CD5D5C">
              <w:rPr>
                <w:rFonts w:ascii="Comic Sans MS" w:hAnsi="Comic Sans MS"/>
                <w:color w:val="000000" w:themeColor="text1"/>
                <w:sz w:val="20"/>
                <w:szCs w:val="20"/>
              </w:rPr>
              <w:t>1.0</w:t>
            </w:r>
          </w:p>
        </w:tc>
        <w:tc>
          <w:tcPr>
            <w:tcW w:w="1327" w:type="dxa"/>
          </w:tcPr>
          <w:p w14:paraId="31A7AB8E" w14:textId="77777777" w:rsidR="007874B9" w:rsidRPr="00CD5D5C" w:rsidRDefault="006F3C4F" w:rsidP="00196C3C">
            <w:pPr>
              <w:ind w:left="44"/>
              <w:jc w:val="center"/>
              <w:rPr>
                <w:rFonts w:ascii="Comic Sans MS" w:hAnsi="Comic Sans MS"/>
                <w:color w:val="000000" w:themeColor="text1"/>
                <w:sz w:val="20"/>
                <w:szCs w:val="20"/>
              </w:rPr>
            </w:pPr>
            <w:r w:rsidRPr="00CD5D5C">
              <w:rPr>
                <w:rFonts w:ascii="Comic Sans MS" w:hAnsi="Comic Sans MS"/>
                <w:color w:val="000000" w:themeColor="text1"/>
                <w:sz w:val="20"/>
                <w:szCs w:val="20"/>
              </w:rPr>
              <w:t>1/9/16</w:t>
            </w:r>
          </w:p>
        </w:tc>
        <w:tc>
          <w:tcPr>
            <w:tcW w:w="1355" w:type="dxa"/>
          </w:tcPr>
          <w:p w14:paraId="086D2C59" w14:textId="77777777" w:rsidR="007874B9" w:rsidRPr="00CD5D5C" w:rsidRDefault="007874B9" w:rsidP="00196C3C">
            <w:pPr>
              <w:ind w:left="44"/>
              <w:jc w:val="center"/>
              <w:rPr>
                <w:rFonts w:ascii="Comic Sans MS" w:hAnsi="Comic Sans MS"/>
                <w:color w:val="000000" w:themeColor="text1"/>
                <w:sz w:val="20"/>
                <w:szCs w:val="20"/>
              </w:rPr>
            </w:pPr>
          </w:p>
        </w:tc>
        <w:tc>
          <w:tcPr>
            <w:tcW w:w="1588" w:type="dxa"/>
          </w:tcPr>
          <w:p w14:paraId="5F4B09ED" w14:textId="77777777" w:rsidR="007874B9" w:rsidRPr="00CD5D5C" w:rsidRDefault="007874B9" w:rsidP="00196C3C">
            <w:pPr>
              <w:ind w:left="44"/>
              <w:jc w:val="center"/>
              <w:rPr>
                <w:rFonts w:ascii="Comic Sans MS" w:hAnsi="Comic Sans MS"/>
                <w:color w:val="000000" w:themeColor="text1"/>
                <w:sz w:val="20"/>
                <w:szCs w:val="20"/>
              </w:rPr>
            </w:pPr>
            <w:r w:rsidRPr="00CD5D5C">
              <w:rPr>
                <w:rFonts w:ascii="Comic Sans MS" w:hAnsi="Comic Sans MS"/>
                <w:color w:val="000000" w:themeColor="text1"/>
                <w:sz w:val="20"/>
                <w:szCs w:val="20"/>
              </w:rPr>
              <w:t>CL</w:t>
            </w:r>
          </w:p>
        </w:tc>
        <w:tc>
          <w:tcPr>
            <w:tcW w:w="1530" w:type="dxa"/>
          </w:tcPr>
          <w:p w14:paraId="5CC8C0C2" w14:textId="77777777" w:rsidR="007874B9" w:rsidRPr="00CD5D5C" w:rsidRDefault="007874B9" w:rsidP="00196C3C">
            <w:pPr>
              <w:ind w:left="44"/>
              <w:jc w:val="center"/>
              <w:rPr>
                <w:rFonts w:ascii="Comic Sans MS" w:hAnsi="Comic Sans MS"/>
                <w:color w:val="000000" w:themeColor="text1"/>
                <w:sz w:val="20"/>
                <w:szCs w:val="20"/>
              </w:rPr>
            </w:pPr>
            <w:r w:rsidRPr="00CD5D5C">
              <w:rPr>
                <w:rFonts w:ascii="Comic Sans MS" w:hAnsi="Comic Sans MS"/>
                <w:color w:val="000000" w:themeColor="text1"/>
                <w:sz w:val="20"/>
                <w:szCs w:val="20"/>
              </w:rPr>
              <w:t>CN</w:t>
            </w:r>
          </w:p>
        </w:tc>
        <w:tc>
          <w:tcPr>
            <w:tcW w:w="2829" w:type="dxa"/>
          </w:tcPr>
          <w:p w14:paraId="1C97AF64" w14:textId="77777777" w:rsidR="007874B9" w:rsidRPr="00CD5D5C" w:rsidRDefault="007874B9" w:rsidP="00196C3C">
            <w:pPr>
              <w:ind w:left="44"/>
              <w:jc w:val="center"/>
              <w:rPr>
                <w:rFonts w:ascii="Comic Sans MS" w:hAnsi="Comic Sans MS"/>
                <w:color w:val="000000" w:themeColor="text1"/>
                <w:sz w:val="20"/>
                <w:szCs w:val="20"/>
              </w:rPr>
            </w:pPr>
          </w:p>
        </w:tc>
      </w:tr>
      <w:tr w:rsidR="00CD5D5C" w:rsidRPr="00CD5D5C" w14:paraId="73BE8F5B" w14:textId="77777777" w:rsidTr="007874B9">
        <w:tc>
          <w:tcPr>
            <w:tcW w:w="967" w:type="dxa"/>
          </w:tcPr>
          <w:p w14:paraId="11D89AFE" w14:textId="77777777" w:rsidR="007874B9" w:rsidRPr="00CD5D5C" w:rsidRDefault="004B3262" w:rsidP="00196C3C">
            <w:pPr>
              <w:ind w:left="44"/>
              <w:jc w:val="center"/>
              <w:rPr>
                <w:rFonts w:ascii="Comic Sans MS" w:hAnsi="Comic Sans MS"/>
                <w:color w:val="000000" w:themeColor="text1"/>
                <w:sz w:val="20"/>
                <w:szCs w:val="20"/>
              </w:rPr>
            </w:pPr>
            <w:r w:rsidRPr="00CD5D5C">
              <w:rPr>
                <w:rFonts w:ascii="Comic Sans MS" w:hAnsi="Comic Sans MS"/>
                <w:color w:val="000000" w:themeColor="text1"/>
                <w:sz w:val="20"/>
                <w:szCs w:val="20"/>
              </w:rPr>
              <w:t>2</w:t>
            </w:r>
            <w:r w:rsidR="00123F06" w:rsidRPr="00CD5D5C">
              <w:rPr>
                <w:rFonts w:ascii="Comic Sans MS" w:hAnsi="Comic Sans MS"/>
                <w:color w:val="000000" w:themeColor="text1"/>
                <w:sz w:val="20"/>
                <w:szCs w:val="20"/>
              </w:rPr>
              <w:t>.0</w:t>
            </w:r>
          </w:p>
        </w:tc>
        <w:tc>
          <w:tcPr>
            <w:tcW w:w="1327" w:type="dxa"/>
          </w:tcPr>
          <w:p w14:paraId="3DBEB980" w14:textId="77777777" w:rsidR="007874B9" w:rsidRPr="00CD5D5C" w:rsidRDefault="00123F06" w:rsidP="00196C3C">
            <w:pPr>
              <w:ind w:left="44"/>
              <w:jc w:val="center"/>
              <w:rPr>
                <w:rFonts w:ascii="Comic Sans MS" w:hAnsi="Comic Sans MS"/>
                <w:color w:val="000000" w:themeColor="text1"/>
                <w:sz w:val="20"/>
                <w:szCs w:val="20"/>
              </w:rPr>
            </w:pPr>
            <w:r w:rsidRPr="00CD5D5C">
              <w:rPr>
                <w:rFonts w:ascii="Comic Sans MS" w:hAnsi="Comic Sans MS"/>
                <w:color w:val="000000" w:themeColor="text1"/>
                <w:sz w:val="20"/>
                <w:szCs w:val="20"/>
              </w:rPr>
              <w:t>27/9/17</w:t>
            </w:r>
          </w:p>
        </w:tc>
        <w:tc>
          <w:tcPr>
            <w:tcW w:w="1355" w:type="dxa"/>
          </w:tcPr>
          <w:p w14:paraId="58DF28F5" w14:textId="77777777" w:rsidR="007874B9" w:rsidRPr="00CD5D5C" w:rsidRDefault="007874B9" w:rsidP="00196C3C">
            <w:pPr>
              <w:ind w:left="44"/>
              <w:jc w:val="center"/>
              <w:rPr>
                <w:rFonts w:ascii="Comic Sans MS" w:hAnsi="Comic Sans MS"/>
                <w:color w:val="000000" w:themeColor="text1"/>
                <w:sz w:val="20"/>
                <w:szCs w:val="20"/>
              </w:rPr>
            </w:pPr>
          </w:p>
        </w:tc>
        <w:tc>
          <w:tcPr>
            <w:tcW w:w="1588" w:type="dxa"/>
          </w:tcPr>
          <w:p w14:paraId="04332775" w14:textId="77777777" w:rsidR="007874B9" w:rsidRPr="00CD5D5C" w:rsidRDefault="00123F06" w:rsidP="00196C3C">
            <w:pPr>
              <w:ind w:left="44"/>
              <w:jc w:val="center"/>
              <w:rPr>
                <w:rFonts w:ascii="Comic Sans MS" w:hAnsi="Comic Sans MS"/>
                <w:color w:val="000000" w:themeColor="text1"/>
                <w:sz w:val="20"/>
                <w:szCs w:val="20"/>
              </w:rPr>
            </w:pPr>
            <w:r w:rsidRPr="00CD5D5C">
              <w:rPr>
                <w:rFonts w:ascii="Comic Sans MS" w:hAnsi="Comic Sans MS"/>
                <w:color w:val="000000" w:themeColor="text1"/>
                <w:sz w:val="20"/>
                <w:szCs w:val="20"/>
              </w:rPr>
              <w:t>CL</w:t>
            </w:r>
          </w:p>
        </w:tc>
        <w:tc>
          <w:tcPr>
            <w:tcW w:w="1530" w:type="dxa"/>
          </w:tcPr>
          <w:p w14:paraId="397D6EEC" w14:textId="77777777" w:rsidR="007874B9" w:rsidRPr="00CD5D5C" w:rsidRDefault="004117A2" w:rsidP="00196C3C">
            <w:pPr>
              <w:ind w:left="44"/>
              <w:jc w:val="center"/>
              <w:rPr>
                <w:rFonts w:ascii="Comic Sans MS" w:hAnsi="Comic Sans MS"/>
                <w:color w:val="000000" w:themeColor="text1"/>
                <w:sz w:val="20"/>
                <w:szCs w:val="20"/>
              </w:rPr>
            </w:pPr>
            <w:r w:rsidRPr="00CD5D5C">
              <w:rPr>
                <w:rFonts w:ascii="Comic Sans MS" w:hAnsi="Comic Sans MS"/>
                <w:color w:val="000000" w:themeColor="text1"/>
                <w:sz w:val="20"/>
                <w:szCs w:val="20"/>
              </w:rPr>
              <w:t>CN</w:t>
            </w:r>
          </w:p>
        </w:tc>
        <w:tc>
          <w:tcPr>
            <w:tcW w:w="2829" w:type="dxa"/>
          </w:tcPr>
          <w:p w14:paraId="1C152F26" w14:textId="77777777" w:rsidR="007874B9" w:rsidRPr="00CD5D5C" w:rsidRDefault="007874B9" w:rsidP="00196C3C">
            <w:pPr>
              <w:ind w:left="44"/>
              <w:jc w:val="center"/>
              <w:rPr>
                <w:rFonts w:ascii="Comic Sans MS" w:hAnsi="Comic Sans MS"/>
                <w:color w:val="000000" w:themeColor="text1"/>
                <w:sz w:val="20"/>
                <w:szCs w:val="20"/>
              </w:rPr>
            </w:pPr>
          </w:p>
        </w:tc>
      </w:tr>
      <w:tr w:rsidR="00CD5D5C" w:rsidRPr="00CD5D5C" w14:paraId="31F7ACD0" w14:textId="77777777" w:rsidTr="007874B9">
        <w:tc>
          <w:tcPr>
            <w:tcW w:w="967" w:type="dxa"/>
          </w:tcPr>
          <w:p w14:paraId="708E8BFE" w14:textId="77777777" w:rsidR="007874B9" w:rsidRPr="00CD5D5C" w:rsidRDefault="004B3262" w:rsidP="00196C3C">
            <w:pPr>
              <w:ind w:left="44"/>
              <w:jc w:val="center"/>
              <w:rPr>
                <w:rFonts w:ascii="Comic Sans MS" w:hAnsi="Comic Sans MS"/>
                <w:color w:val="000000" w:themeColor="text1"/>
                <w:sz w:val="20"/>
                <w:szCs w:val="20"/>
              </w:rPr>
            </w:pPr>
            <w:r w:rsidRPr="00CD5D5C">
              <w:rPr>
                <w:rFonts w:ascii="Comic Sans MS" w:hAnsi="Comic Sans MS"/>
                <w:color w:val="000000" w:themeColor="text1"/>
                <w:sz w:val="20"/>
                <w:szCs w:val="20"/>
              </w:rPr>
              <w:t>3.0</w:t>
            </w:r>
          </w:p>
        </w:tc>
        <w:tc>
          <w:tcPr>
            <w:tcW w:w="1327" w:type="dxa"/>
          </w:tcPr>
          <w:p w14:paraId="279D8BE2" w14:textId="77777777" w:rsidR="007874B9" w:rsidRPr="00CD5D5C" w:rsidRDefault="004B3262" w:rsidP="00196C3C">
            <w:pPr>
              <w:ind w:left="44"/>
              <w:jc w:val="center"/>
              <w:rPr>
                <w:rFonts w:ascii="Comic Sans MS" w:hAnsi="Comic Sans MS"/>
                <w:color w:val="000000" w:themeColor="text1"/>
                <w:sz w:val="20"/>
                <w:szCs w:val="20"/>
              </w:rPr>
            </w:pPr>
            <w:r w:rsidRPr="00CD5D5C">
              <w:rPr>
                <w:rFonts w:ascii="Comic Sans MS" w:hAnsi="Comic Sans MS"/>
                <w:color w:val="000000" w:themeColor="text1"/>
                <w:sz w:val="20"/>
                <w:szCs w:val="20"/>
              </w:rPr>
              <w:t>4.11.20</w:t>
            </w:r>
          </w:p>
        </w:tc>
        <w:tc>
          <w:tcPr>
            <w:tcW w:w="1355" w:type="dxa"/>
          </w:tcPr>
          <w:p w14:paraId="620C1346" w14:textId="77777777" w:rsidR="007874B9" w:rsidRPr="00CD5D5C" w:rsidRDefault="007874B9" w:rsidP="00196C3C">
            <w:pPr>
              <w:ind w:left="44"/>
              <w:jc w:val="center"/>
              <w:rPr>
                <w:rFonts w:ascii="Comic Sans MS" w:hAnsi="Comic Sans MS"/>
                <w:color w:val="000000" w:themeColor="text1"/>
                <w:sz w:val="20"/>
                <w:szCs w:val="20"/>
              </w:rPr>
            </w:pPr>
          </w:p>
        </w:tc>
        <w:tc>
          <w:tcPr>
            <w:tcW w:w="1588" w:type="dxa"/>
          </w:tcPr>
          <w:p w14:paraId="044C4AC9" w14:textId="77777777" w:rsidR="007874B9" w:rsidRPr="00CD5D5C" w:rsidRDefault="004B3262" w:rsidP="00196C3C">
            <w:pPr>
              <w:ind w:left="44"/>
              <w:jc w:val="center"/>
              <w:rPr>
                <w:rFonts w:ascii="Comic Sans MS" w:hAnsi="Comic Sans MS"/>
                <w:color w:val="000000" w:themeColor="text1"/>
                <w:sz w:val="20"/>
                <w:szCs w:val="20"/>
              </w:rPr>
            </w:pPr>
            <w:r w:rsidRPr="00CD5D5C">
              <w:rPr>
                <w:rFonts w:ascii="Comic Sans MS" w:hAnsi="Comic Sans MS"/>
                <w:color w:val="000000" w:themeColor="text1"/>
                <w:sz w:val="20"/>
                <w:szCs w:val="20"/>
              </w:rPr>
              <w:t>MC</w:t>
            </w:r>
          </w:p>
        </w:tc>
        <w:tc>
          <w:tcPr>
            <w:tcW w:w="1530" w:type="dxa"/>
          </w:tcPr>
          <w:p w14:paraId="7DDDB923" w14:textId="77777777" w:rsidR="007874B9" w:rsidRPr="00CD5D5C" w:rsidRDefault="007874B9" w:rsidP="00196C3C">
            <w:pPr>
              <w:ind w:left="44"/>
              <w:jc w:val="center"/>
              <w:rPr>
                <w:rFonts w:ascii="Comic Sans MS" w:hAnsi="Comic Sans MS"/>
                <w:color w:val="000000" w:themeColor="text1"/>
                <w:sz w:val="20"/>
                <w:szCs w:val="20"/>
              </w:rPr>
            </w:pPr>
          </w:p>
        </w:tc>
        <w:tc>
          <w:tcPr>
            <w:tcW w:w="2829" w:type="dxa"/>
          </w:tcPr>
          <w:p w14:paraId="3E1475CA" w14:textId="77777777" w:rsidR="007874B9" w:rsidRPr="00CD5D5C" w:rsidRDefault="00790BF7" w:rsidP="00196C3C">
            <w:pPr>
              <w:ind w:left="44"/>
              <w:jc w:val="center"/>
              <w:rPr>
                <w:rFonts w:ascii="Comic Sans MS" w:hAnsi="Comic Sans MS"/>
                <w:color w:val="000000" w:themeColor="text1"/>
                <w:sz w:val="20"/>
                <w:szCs w:val="20"/>
              </w:rPr>
            </w:pPr>
            <w:r w:rsidRPr="00CD5D5C">
              <w:rPr>
                <w:rFonts w:ascii="Comic Sans MS" w:hAnsi="Comic Sans MS"/>
                <w:color w:val="000000" w:themeColor="text1"/>
                <w:sz w:val="20"/>
                <w:szCs w:val="20"/>
              </w:rPr>
              <w:t>Change after Covid lockdown</w:t>
            </w:r>
          </w:p>
        </w:tc>
      </w:tr>
      <w:tr w:rsidR="00CD5D5C" w:rsidRPr="00CD5D5C" w14:paraId="5D7B6429" w14:textId="77777777" w:rsidTr="007874B9">
        <w:tc>
          <w:tcPr>
            <w:tcW w:w="967" w:type="dxa"/>
          </w:tcPr>
          <w:p w14:paraId="05AD66A8" w14:textId="77777777" w:rsidR="007874B9" w:rsidRPr="00CD5D5C" w:rsidRDefault="00790BF7" w:rsidP="00196C3C">
            <w:pPr>
              <w:ind w:left="44"/>
              <w:jc w:val="center"/>
              <w:rPr>
                <w:rFonts w:ascii="Comic Sans MS" w:hAnsi="Comic Sans MS"/>
                <w:color w:val="000000" w:themeColor="text1"/>
                <w:sz w:val="20"/>
                <w:szCs w:val="20"/>
              </w:rPr>
            </w:pPr>
            <w:r w:rsidRPr="00CD5D5C">
              <w:rPr>
                <w:rFonts w:ascii="Comic Sans MS" w:hAnsi="Comic Sans MS"/>
                <w:color w:val="000000" w:themeColor="text1"/>
                <w:sz w:val="20"/>
                <w:szCs w:val="20"/>
              </w:rPr>
              <w:t>3.1</w:t>
            </w:r>
          </w:p>
        </w:tc>
        <w:tc>
          <w:tcPr>
            <w:tcW w:w="1327" w:type="dxa"/>
          </w:tcPr>
          <w:p w14:paraId="6847EC42" w14:textId="77777777" w:rsidR="007874B9" w:rsidRPr="00CD5D5C" w:rsidRDefault="00C149B0" w:rsidP="00196C3C">
            <w:pPr>
              <w:ind w:left="44"/>
              <w:jc w:val="center"/>
              <w:rPr>
                <w:rFonts w:ascii="Comic Sans MS" w:hAnsi="Comic Sans MS"/>
                <w:color w:val="000000" w:themeColor="text1"/>
                <w:sz w:val="20"/>
                <w:szCs w:val="20"/>
              </w:rPr>
            </w:pPr>
            <w:r>
              <w:rPr>
                <w:rFonts w:ascii="Comic Sans MS" w:hAnsi="Comic Sans MS"/>
                <w:color w:val="000000" w:themeColor="text1"/>
                <w:sz w:val="20"/>
                <w:szCs w:val="20"/>
              </w:rPr>
              <w:t>11.3.21</w:t>
            </w:r>
          </w:p>
        </w:tc>
        <w:tc>
          <w:tcPr>
            <w:tcW w:w="1355" w:type="dxa"/>
          </w:tcPr>
          <w:p w14:paraId="2A3F86C8" w14:textId="77777777" w:rsidR="007874B9" w:rsidRPr="00CD5D5C" w:rsidRDefault="007874B9" w:rsidP="00196C3C">
            <w:pPr>
              <w:ind w:left="44"/>
              <w:jc w:val="center"/>
              <w:rPr>
                <w:rFonts w:ascii="Comic Sans MS" w:hAnsi="Comic Sans MS"/>
                <w:color w:val="000000" w:themeColor="text1"/>
                <w:sz w:val="20"/>
                <w:szCs w:val="20"/>
              </w:rPr>
            </w:pPr>
          </w:p>
        </w:tc>
        <w:tc>
          <w:tcPr>
            <w:tcW w:w="1588" w:type="dxa"/>
          </w:tcPr>
          <w:p w14:paraId="62226239" w14:textId="77777777" w:rsidR="007874B9" w:rsidRPr="00CD5D5C" w:rsidRDefault="00790BF7" w:rsidP="00196C3C">
            <w:pPr>
              <w:ind w:left="44"/>
              <w:jc w:val="center"/>
              <w:rPr>
                <w:rFonts w:ascii="Comic Sans MS" w:hAnsi="Comic Sans MS"/>
                <w:color w:val="000000" w:themeColor="text1"/>
                <w:sz w:val="20"/>
                <w:szCs w:val="20"/>
              </w:rPr>
            </w:pPr>
            <w:r w:rsidRPr="00CD5D5C">
              <w:rPr>
                <w:rFonts w:ascii="Comic Sans MS" w:hAnsi="Comic Sans MS"/>
                <w:color w:val="000000" w:themeColor="text1"/>
                <w:sz w:val="20"/>
                <w:szCs w:val="20"/>
              </w:rPr>
              <w:t>MC</w:t>
            </w:r>
          </w:p>
        </w:tc>
        <w:tc>
          <w:tcPr>
            <w:tcW w:w="1530" w:type="dxa"/>
          </w:tcPr>
          <w:p w14:paraId="5C1F0E0E" w14:textId="77777777" w:rsidR="007874B9" w:rsidRPr="00CD5D5C" w:rsidRDefault="007874B9" w:rsidP="00196C3C">
            <w:pPr>
              <w:ind w:left="44"/>
              <w:jc w:val="center"/>
              <w:rPr>
                <w:rFonts w:ascii="Comic Sans MS" w:hAnsi="Comic Sans MS"/>
                <w:color w:val="000000" w:themeColor="text1"/>
                <w:sz w:val="20"/>
                <w:szCs w:val="20"/>
              </w:rPr>
            </w:pPr>
          </w:p>
        </w:tc>
        <w:tc>
          <w:tcPr>
            <w:tcW w:w="2829" w:type="dxa"/>
          </w:tcPr>
          <w:p w14:paraId="2E6B17C3" w14:textId="77777777" w:rsidR="007874B9" w:rsidRPr="00CD5D5C" w:rsidRDefault="00790BF7" w:rsidP="00196C3C">
            <w:pPr>
              <w:ind w:left="44"/>
              <w:jc w:val="center"/>
              <w:rPr>
                <w:rFonts w:ascii="Comic Sans MS" w:hAnsi="Comic Sans MS"/>
                <w:color w:val="000000" w:themeColor="text1"/>
                <w:sz w:val="20"/>
                <w:szCs w:val="20"/>
              </w:rPr>
            </w:pPr>
            <w:r w:rsidRPr="00CD5D5C">
              <w:rPr>
                <w:rFonts w:ascii="Comic Sans MS" w:hAnsi="Comic Sans MS"/>
                <w:color w:val="000000" w:themeColor="text1"/>
                <w:sz w:val="20"/>
                <w:szCs w:val="20"/>
              </w:rPr>
              <w:t>Change to use of Google classrooms</w:t>
            </w:r>
          </w:p>
        </w:tc>
      </w:tr>
      <w:tr w:rsidR="00CD5D5C" w:rsidRPr="00CD5D5C" w14:paraId="17948DBF" w14:textId="77777777" w:rsidTr="007874B9">
        <w:tc>
          <w:tcPr>
            <w:tcW w:w="967" w:type="dxa"/>
          </w:tcPr>
          <w:p w14:paraId="61BE6E4E" w14:textId="77777777" w:rsidR="007874B9" w:rsidRPr="00CD5D5C" w:rsidRDefault="00F36C18" w:rsidP="00196C3C">
            <w:pPr>
              <w:ind w:left="44"/>
              <w:jc w:val="center"/>
              <w:rPr>
                <w:rFonts w:ascii="Comic Sans MS" w:hAnsi="Comic Sans MS"/>
                <w:color w:val="000000" w:themeColor="text1"/>
                <w:sz w:val="20"/>
                <w:szCs w:val="20"/>
              </w:rPr>
            </w:pPr>
            <w:r>
              <w:rPr>
                <w:rFonts w:ascii="Comic Sans MS" w:hAnsi="Comic Sans MS"/>
                <w:color w:val="000000" w:themeColor="text1"/>
                <w:sz w:val="20"/>
                <w:szCs w:val="20"/>
              </w:rPr>
              <w:t>4.0</w:t>
            </w:r>
          </w:p>
        </w:tc>
        <w:tc>
          <w:tcPr>
            <w:tcW w:w="1327" w:type="dxa"/>
          </w:tcPr>
          <w:p w14:paraId="619A9860" w14:textId="77777777" w:rsidR="007874B9" w:rsidRPr="00CD5D5C" w:rsidRDefault="00415BE3" w:rsidP="00196C3C">
            <w:pPr>
              <w:ind w:left="44"/>
              <w:jc w:val="center"/>
              <w:rPr>
                <w:rFonts w:ascii="Comic Sans MS" w:hAnsi="Comic Sans MS"/>
                <w:color w:val="000000" w:themeColor="text1"/>
                <w:sz w:val="20"/>
                <w:szCs w:val="20"/>
              </w:rPr>
            </w:pPr>
            <w:r>
              <w:rPr>
                <w:rFonts w:ascii="Comic Sans MS" w:hAnsi="Comic Sans MS"/>
                <w:color w:val="000000" w:themeColor="text1"/>
                <w:sz w:val="20"/>
                <w:szCs w:val="20"/>
              </w:rPr>
              <w:t>1.6</w:t>
            </w:r>
            <w:r w:rsidR="00F36C18">
              <w:rPr>
                <w:rFonts w:ascii="Comic Sans MS" w:hAnsi="Comic Sans MS"/>
                <w:color w:val="000000" w:themeColor="text1"/>
                <w:sz w:val="20"/>
                <w:szCs w:val="20"/>
              </w:rPr>
              <w:t>.22</w:t>
            </w:r>
          </w:p>
        </w:tc>
        <w:tc>
          <w:tcPr>
            <w:tcW w:w="1355" w:type="dxa"/>
          </w:tcPr>
          <w:p w14:paraId="02D48640" w14:textId="77777777" w:rsidR="007874B9" w:rsidRPr="00CD5D5C" w:rsidRDefault="007874B9" w:rsidP="00196C3C">
            <w:pPr>
              <w:ind w:left="44"/>
              <w:jc w:val="center"/>
              <w:rPr>
                <w:rFonts w:ascii="Comic Sans MS" w:hAnsi="Comic Sans MS"/>
                <w:color w:val="000000" w:themeColor="text1"/>
                <w:sz w:val="20"/>
                <w:szCs w:val="20"/>
              </w:rPr>
            </w:pPr>
          </w:p>
        </w:tc>
        <w:tc>
          <w:tcPr>
            <w:tcW w:w="1588" w:type="dxa"/>
          </w:tcPr>
          <w:p w14:paraId="2E2F03E4" w14:textId="77777777" w:rsidR="007874B9" w:rsidRPr="00CD5D5C" w:rsidRDefault="00F36C18" w:rsidP="00196C3C">
            <w:pPr>
              <w:ind w:left="44"/>
              <w:jc w:val="center"/>
              <w:rPr>
                <w:rFonts w:ascii="Comic Sans MS" w:hAnsi="Comic Sans MS"/>
                <w:color w:val="000000" w:themeColor="text1"/>
                <w:sz w:val="20"/>
                <w:szCs w:val="20"/>
              </w:rPr>
            </w:pPr>
            <w:r>
              <w:rPr>
                <w:rFonts w:ascii="Comic Sans MS" w:hAnsi="Comic Sans MS"/>
                <w:color w:val="000000" w:themeColor="text1"/>
                <w:sz w:val="20"/>
                <w:szCs w:val="20"/>
              </w:rPr>
              <w:t>LHB</w:t>
            </w:r>
          </w:p>
        </w:tc>
        <w:tc>
          <w:tcPr>
            <w:tcW w:w="1530" w:type="dxa"/>
          </w:tcPr>
          <w:p w14:paraId="5CB515F9" w14:textId="77777777" w:rsidR="007874B9" w:rsidRPr="00CD5D5C" w:rsidRDefault="00F36C18" w:rsidP="00196C3C">
            <w:pPr>
              <w:ind w:left="44"/>
              <w:jc w:val="center"/>
              <w:rPr>
                <w:rFonts w:ascii="Comic Sans MS" w:hAnsi="Comic Sans MS"/>
                <w:color w:val="000000" w:themeColor="text1"/>
                <w:sz w:val="20"/>
                <w:szCs w:val="20"/>
              </w:rPr>
            </w:pPr>
            <w:r>
              <w:rPr>
                <w:rFonts w:ascii="Comic Sans MS" w:hAnsi="Comic Sans MS"/>
                <w:color w:val="000000" w:themeColor="text1"/>
                <w:sz w:val="20"/>
                <w:szCs w:val="20"/>
              </w:rPr>
              <w:t>MMC</w:t>
            </w:r>
          </w:p>
        </w:tc>
        <w:tc>
          <w:tcPr>
            <w:tcW w:w="2829" w:type="dxa"/>
          </w:tcPr>
          <w:p w14:paraId="2A18E1A0" w14:textId="77777777" w:rsidR="007874B9" w:rsidRPr="00CD5D5C" w:rsidRDefault="00F36C18" w:rsidP="00196C3C">
            <w:pPr>
              <w:ind w:left="44"/>
              <w:jc w:val="center"/>
              <w:rPr>
                <w:rFonts w:ascii="Comic Sans MS" w:hAnsi="Comic Sans MS"/>
                <w:color w:val="000000" w:themeColor="text1"/>
                <w:sz w:val="20"/>
                <w:szCs w:val="20"/>
              </w:rPr>
            </w:pPr>
            <w:r>
              <w:rPr>
                <w:rFonts w:ascii="Comic Sans MS" w:hAnsi="Comic Sans MS"/>
                <w:color w:val="000000" w:themeColor="text1"/>
                <w:sz w:val="20"/>
                <w:szCs w:val="20"/>
              </w:rPr>
              <w:t>Changes to policy following change in procedure</w:t>
            </w:r>
          </w:p>
        </w:tc>
      </w:tr>
      <w:tr w:rsidR="00CD5D5C" w:rsidRPr="00CD5D5C" w14:paraId="14068F2E" w14:textId="77777777" w:rsidTr="007874B9">
        <w:tc>
          <w:tcPr>
            <w:tcW w:w="967" w:type="dxa"/>
          </w:tcPr>
          <w:p w14:paraId="390E8AF7" w14:textId="687990C9" w:rsidR="007874B9" w:rsidRPr="00CD5D5C" w:rsidRDefault="009B0E0E" w:rsidP="00196C3C">
            <w:pPr>
              <w:ind w:left="44"/>
              <w:jc w:val="center"/>
              <w:rPr>
                <w:rFonts w:ascii="Comic Sans MS" w:hAnsi="Comic Sans MS"/>
                <w:color w:val="000000" w:themeColor="text1"/>
                <w:sz w:val="20"/>
                <w:szCs w:val="20"/>
              </w:rPr>
            </w:pPr>
            <w:r>
              <w:rPr>
                <w:rFonts w:ascii="Comic Sans MS" w:hAnsi="Comic Sans MS"/>
                <w:color w:val="000000" w:themeColor="text1"/>
                <w:sz w:val="20"/>
                <w:szCs w:val="20"/>
              </w:rPr>
              <w:t>5.0</w:t>
            </w:r>
          </w:p>
        </w:tc>
        <w:tc>
          <w:tcPr>
            <w:tcW w:w="1327" w:type="dxa"/>
          </w:tcPr>
          <w:p w14:paraId="7DF5F081" w14:textId="18410101" w:rsidR="007874B9" w:rsidRPr="00CD5D5C" w:rsidRDefault="009B0E0E" w:rsidP="00196C3C">
            <w:pPr>
              <w:ind w:left="44"/>
              <w:jc w:val="center"/>
              <w:rPr>
                <w:rFonts w:ascii="Comic Sans MS" w:hAnsi="Comic Sans MS"/>
                <w:color w:val="000000" w:themeColor="text1"/>
                <w:sz w:val="20"/>
                <w:szCs w:val="20"/>
              </w:rPr>
            </w:pPr>
            <w:r>
              <w:rPr>
                <w:rFonts w:ascii="Comic Sans MS" w:hAnsi="Comic Sans MS"/>
                <w:color w:val="000000" w:themeColor="text1"/>
                <w:sz w:val="20"/>
                <w:szCs w:val="20"/>
              </w:rPr>
              <w:t>6.6.2023</w:t>
            </w:r>
          </w:p>
        </w:tc>
        <w:tc>
          <w:tcPr>
            <w:tcW w:w="1355" w:type="dxa"/>
          </w:tcPr>
          <w:p w14:paraId="5F188FB4" w14:textId="77777777" w:rsidR="007874B9" w:rsidRPr="00CD5D5C" w:rsidRDefault="007874B9" w:rsidP="00196C3C">
            <w:pPr>
              <w:ind w:left="44"/>
              <w:jc w:val="center"/>
              <w:rPr>
                <w:rFonts w:ascii="Comic Sans MS" w:hAnsi="Comic Sans MS"/>
                <w:color w:val="000000" w:themeColor="text1"/>
                <w:sz w:val="20"/>
                <w:szCs w:val="20"/>
              </w:rPr>
            </w:pPr>
          </w:p>
        </w:tc>
        <w:tc>
          <w:tcPr>
            <w:tcW w:w="1588" w:type="dxa"/>
          </w:tcPr>
          <w:p w14:paraId="4C4DDC8F" w14:textId="439A2F8B" w:rsidR="007874B9" w:rsidRPr="00CD5D5C" w:rsidRDefault="009B0E0E" w:rsidP="00196C3C">
            <w:pPr>
              <w:ind w:left="44"/>
              <w:jc w:val="center"/>
              <w:rPr>
                <w:rFonts w:ascii="Comic Sans MS" w:hAnsi="Comic Sans MS"/>
                <w:color w:val="000000" w:themeColor="text1"/>
                <w:sz w:val="20"/>
                <w:szCs w:val="20"/>
              </w:rPr>
            </w:pPr>
            <w:r>
              <w:rPr>
                <w:rFonts w:ascii="Comic Sans MS" w:hAnsi="Comic Sans MS"/>
                <w:color w:val="000000" w:themeColor="text1"/>
                <w:sz w:val="20"/>
                <w:szCs w:val="20"/>
              </w:rPr>
              <w:t>AW</w:t>
            </w:r>
            <w:r w:rsidR="00D66E3A">
              <w:rPr>
                <w:rFonts w:ascii="Comic Sans MS" w:hAnsi="Comic Sans MS"/>
                <w:color w:val="000000" w:themeColor="text1"/>
                <w:sz w:val="20"/>
                <w:szCs w:val="20"/>
              </w:rPr>
              <w:t>r</w:t>
            </w:r>
          </w:p>
        </w:tc>
        <w:tc>
          <w:tcPr>
            <w:tcW w:w="1530" w:type="dxa"/>
          </w:tcPr>
          <w:p w14:paraId="62133091" w14:textId="3B6C6C35" w:rsidR="007874B9" w:rsidRPr="00CD5D5C" w:rsidRDefault="009B0E0E" w:rsidP="00196C3C">
            <w:pPr>
              <w:ind w:left="44"/>
              <w:jc w:val="center"/>
              <w:rPr>
                <w:rFonts w:ascii="Comic Sans MS" w:hAnsi="Comic Sans MS"/>
                <w:color w:val="000000" w:themeColor="text1"/>
                <w:sz w:val="20"/>
                <w:szCs w:val="20"/>
              </w:rPr>
            </w:pPr>
            <w:r>
              <w:rPr>
                <w:rFonts w:ascii="Comic Sans MS" w:hAnsi="Comic Sans MS"/>
                <w:color w:val="000000" w:themeColor="text1"/>
                <w:sz w:val="20"/>
                <w:szCs w:val="20"/>
              </w:rPr>
              <w:t>MMC</w:t>
            </w:r>
          </w:p>
        </w:tc>
        <w:tc>
          <w:tcPr>
            <w:tcW w:w="2829" w:type="dxa"/>
          </w:tcPr>
          <w:p w14:paraId="153B039E" w14:textId="644A5C65" w:rsidR="007874B9" w:rsidRPr="00CD5D5C" w:rsidRDefault="009B0E0E" w:rsidP="00196C3C">
            <w:pPr>
              <w:ind w:left="44"/>
              <w:jc w:val="center"/>
              <w:rPr>
                <w:rFonts w:ascii="Comic Sans MS" w:hAnsi="Comic Sans MS"/>
                <w:color w:val="000000" w:themeColor="text1"/>
                <w:sz w:val="20"/>
                <w:szCs w:val="20"/>
              </w:rPr>
            </w:pPr>
            <w:r>
              <w:rPr>
                <w:rFonts w:ascii="Comic Sans MS" w:hAnsi="Comic Sans MS"/>
                <w:color w:val="000000" w:themeColor="text1"/>
                <w:sz w:val="20"/>
                <w:szCs w:val="20"/>
              </w:rPr>
              <w:t>Additional changes added</w:t>
            </w:r>
            <w:r w:rsidR="009A450B">
              <w:rPr>
                <w:rFonts w:ascii="Comic Sans MS" w:hAnsi="Comic Sans MS"/>
                <w:color w:val="000000" w:themeColor="text1"/>
                <w:sz w:val="20"/>
                <w:szCs w:val="20"/>
              </w:rPr>
              <w:t xml:space="preserve"> to the provision across the keystages</w:t>
            </w:r>
            <w:r>
              <w:rPr>
                <w:rFonts w:ascii="Comic Sans MS" w:hAnsi="Comic Sans MS"/>
                <w:color w:val="000000" w:themeColor="text1"/>
                <w:sz w:val="20"/>
                <w:szCs w:val="20"/>
              </w:rPr>
              <w:t xml:space="preserve"> </w:t>
            </w:r>
          </w:p>
        </w:tc>
      </w:tr>
      <w:tr w:rsidR="00CD5D5C" w:rsidRPr="00CD5D5C" w14:paraId="7D8135DD" w14:textId="77777777" w:rsidTr="007874B9">
        <w:tc>
          <w:tcPr>
            <w:tcW w:w="967" w:type="dxa"/>
          </w:tcPr>
          <w:p w14:paraId="5AAF95D3" w14:textId="77777777" w:rsidR="007874B9" w:rsidRPr="00CD5D5C" w:rsidRDefault="007874B9" w:rsidP="00196C3C">
            <w:pPr>
              <w:ind w:left="44"/>
              <w:jc w:val="center"/>
              <w:rPr>
                <w:rFonts w:ascii="Comic Sans MS" w:hAnsi="Comic Sans MS"/>
                <w:color w:val="000000" w:themeColor="text1"/>
                <w:sz w:val="20"/>
                <w:szCs w:val="20"/>
              </w:rPr>
            </w:pPr>
          </w:p>
        </w:tc>
        <w:tc>
          <w:tcPr>
            <w:tcW w:w="1327" w:type="dxa"/>
          </w:tcPr>
          <w:p w14:paraId="1D13AFBF" w14:textId="77777777" w:rsidR="007874B9" w:rsidRPr="00CD5D5C" w:rsidRDefault="007874B9" w:rsidP="00196C3C">
            <w:pPr>
              <w:ind w:left="44"/>
              <w:jc w:val="center"/>
              <w:rPr>
                <w:rFonts w:ascii="Comic Sans MS" w:hAnsi="Comic Sans MS"/>
                <w:color w:val="000000" w:themeColor="text1"/>
                <w:sz w:val="20"/>
                <w:szCs w:val="20"/>
              </w:rPr>
            </w:pPr>
          </w:p>
        </w:tc>
        <w:tc>
          <w:tcPr>
            <w:tcW w:w="1355" w:type="dxa"/>
          </w:tcPr>
          <w:p w14:paraId="174A020A" w14:textId="77777777" w:rsidR="007874B9" w:rsidRPr="00CD5D5C" w:rsidRDefault="007874B9" w:rsidP="00196C3C">
            <w:pPr>
              <w:ind w:left="44"/>
              <w:jc w:val="center"/>
              <w:rPr>
                <w:rFonts w:ascii="Comic Sans MS" w:hAnsi="Comic Sans MS"/>
                <w:color w:val="000000" w:themeColor="text1"/>
                <w:sz w:val="20"/>
                <w:szCs w:val="20"/>
              </w:rPr>
            </w:pPr>
          </w:p>
        </w:tc>
        <w:tc>
          <w:tcPr>
            <w:tcW w:w="1588" w:type="dxa"/>
          </w:tcPr>
          <w:p w14:paraId="0D3CF055" w14:textId="77777777" w:rsidR="007874B9" w:rsidRPr="00CD5D5C" w:rsidRDefault="007874B9" w:rsidP="00196C3C">
            <w:pPr>
              <w:ind w:left="44"/>
              <w:jc w:val="center"/>
              <w:rPr>
                <w:rFonts w:ascii="Comic Sans MS" w:hAnsi="Comic Sans MS"/>
                <w:color w:val="000000" w:themeColor="text1"/>
                <w:sz w:val="20"/>
                <w:szCs w:val="20"/>
              </w:rPr>
            </w:pPr>
          </w:p>
        </w:tc>
        <w:tc>
          <w:tcPr>
            <w:tcW w:w="1530" w:type="dxa"/>
          </w:tcPr>
          <w:p w14:paraId="75DCB748" w14:textId="77777777" w:rsidR="007874B9" w:rsidRPr="00CD5D5C" w:rsidRDefault="007874B9" w:rsidP="00196C3C">
            <w:pPr>
              <w:ind w:left="44"/>
              <w:jc w:val="center"/>
              <w:rPr>
                <w:rFonts w:ascii="Comic Sans MS" w:hAnsi="Comic Sans MS"/>
                <w:color w:val="000000" w:themeColor="text1"/>
                <w:sz w:val="20"/>
                <w:szCs w:val="20"/>
              </w:rPr>
            </w:pPr>
          </w:p>
        </w:tc>
        <w:tc>
          <w:tcPr>
            <w:tcW w:w="2829" w:type="dxa"/>
          </w:tcPr>
          <w:p w14:paraId="2F702D28" w14:textId="77777777" w:rsidR="007874B9" w:rsidRPr="00CD5D5C" w:rsidRDefault="007874B9" w:rsidP="00196C3C">
            <w:pPr>
              <w:ind w:left="44"/>
              <w:jc w:val="center"/>
              <w:rPr>
                <w:rFonts w:ascii="Comic Sans MS" w:hAnsi="Comic Sans MS"/>
                <w:color w:val="000000" w:themeColor="text1"/>
                <w:sz w:val="20"/>
                <w:szCs w:val="20"/>
              </w:rPr>
            </w:pPr>
          </w:p>
        </w:tc>
      </w:tr>
      <w:tr w:rsidR="00CD5D5C" w:rsidRPr="00CD5D5C" w14:paraId="12BE9867" w14:textId="77777777" w:rsidTr="007874B9">
        <w:tc>
          <w:tcPr>
            <w:tcW w:w="967" w:type="dxa"/>
          </w:tcPr>
          <w:p w14:paraId="60FC536C" w14:textId="77777777" w:rsidR="007874B9" w:rsidRPr="00CD5D5C" w:rsidRDefault="007874B9" w:rsidP="00196C3C">
            <w:pPr>
              <w:ind w:left="44"/>
              <w:jc w:val="center"/>
              <w:rPr>
                <w:rFonts w:ascii="Comic Sans MS" w:hAnsi="Comic Sans MS"/>
                <w:color w:val="000000" w:themeColor="text1"/>
                <w:sz w:val="20"/>
                <w:szCs w:val="20"/>
              </w:rPr>
            </w:pPr>
          </w:p>
        </w:tc>
        <w:tc>
          <w:tcPr>
            <w:tcW w:w="1327" w:type="dxa"/>
          </w:tcPr>
          <w:p w14:paraId="4B19450E" w14:textId="77777777" w:rsidR="007874B9" w:rsidRPr="00CD5D5C" w:rsidRDefault="007874B9" w:rsidP="00196C3C">
            <w:pPr>
              <w:ind w:left="44"/>
              <w:jc w:val="center"/>
              <w:rPr>
                <w:rFonts w:ascii="Comic Sans MS" w:hAnsi="Comic Sans MS"/>
                <w:color w:val="000000" w:themeColor="text1"/>
                <w:sz w:val="20"/>
                <w:szCs w:val="20"/>
              </w:rPr>
            </w:pPr>
          </w:p>
        </w:tc>
        <w:tc>
          <w:tcPr>
            <w:tcW w:w="1355" w:type="dxa"/>
          </w:tcPr>
          <w:p w14:paraId="237AF65D" w14:textId="77777777" w:rsidR="007874B9" w:rsidRPr="00CD5D5C" w:rsidRDefault="007874B9" w:rsidP="00196C3C">
            <w:pPr>
              <w:ind w:left="44"/>
              <w:jc w:val="center"/>
              <w:rPr>
                <w:rFonts w:ascii="Comic Sans MS" w:hAnsi="Comic Sans MS"/>
                <w:color w:val="000000" w:themeColor="text1"/>
                <w:sz w:val="20"/>
                <w:szCs w:val="20"/>
              </w:rPr>
            </w:pPr>
          </w:p>
        </w:tc>
        <w:tc>
          <w:tcPr>
            <w:tcW w:w="1588" w:type="dxa"/>
          </w:tcPr>
          <w:p w14:paraId="3F4A242E" w14:textId="77777777" w:rsidR="007874B9" w:rsidRPr="00CD5D5C" w:rsidRDefault="007874B9" w:rsidP="00196C3C">
            <w:pPr>
              <w:ind w:left="44"/>
              <w:jc w:val="center"/>
              <w:rPr>
                <w:rFonts w:ascii="Comic Sans MS" w:hAnsi="Comic Sans MS"/>
                <w:color w:val="000000" w:themeColor="text1"/>
                <w:sz w:val="20"/>
                <w:szCs w:val="20"/>
              </w:rPr>
            </w:pPr>
          </w:p>
        </w:tc>
        <w:tc>
          <w:tcPr>
            <w:tcW w:w="1530" w:type="dxa"/>
          </w:tcPr>
          <w:p w14:paraId="1A5ABCC0" w14:textId="77777777" w:rsidR="007874B9" w:rsidRPr="00CD5D5C" w:rsidRDefault="007874B9" w:rsidP="00196C3C">
            <w:pPr>
              <w:ind w:left="44"/>
              <w:jc w:val="center"/>
              <w:rPr>
                <w:rFonts w:ascii="Comic Sans MS" w:hAnsi="Comic Sans MS"/>
                <w:color w:val="000000" w:themeColor="text1"/>
                <w:sz w:val="20"/>
                <w:szCs w:val="20"/>
              </w:rPr>
            </w:pPr>
          </w:p>
        </w:tc>
        <w:tc>
          <w:tcPr>
            <w:tcW w:w="2829" w:type="dxa"/>
          </w:tcPr>
          <w:p w14:paraId="2607C288" w14:textId="77777777" w:rsidR="007874B9" w:rsidRPr="00CD5D5C" w:rsidRDefault="007874B9" w:rsidP="00196C3C">
            <w:pPr>
              <w:ind w:left="44"/>
              <w:jc w:val="center"/>
              <w:rPr>
                <w:rFonts w:ascii="Comic Sans MS" w:hAnsi="Comic Sans MS"/>
                <w:color w:val="000000" w:themeColor="text1"/>
                <w:sz w:val="20"/>
                <w:szCs w:val="20"/>
              </w:rPr>
            </w:pPr>
          </w:p>
        </w:tc>
      </w:tr>
      <w:tr w:rsidR="00CD5D5C" w:rsidRPr="00CD5D5C" w14:paraId="14BCBD62" w14:textId="77777777" w:rsidTr="007874B9">
        <w:tc>
          <w:tcPr>
            <w:tcW w:w="967" w:type="dxa"/>
          </w:tcPr>
          <w:p w14:paraId="34E9555A" w14:textId="77777777" w:rsidR="007874B9" w:rsidRPr="00CD5D5C" w:rsidRDefault="007874B9" w:rsidP="00196C3C">
            <w:pPr>
              <w:ind w:left="44"/>
              <w:jc w:val="center"/>
              <w:rPr>
                <w:rFonts w:ascii="Comic Sans MS" w:hAnsi="Comic Sans MS"/>
                <w:color w:val="000000" w:themeColor="text1"/>
                <w:sz w:val="20"/>
                <w:szCs w:val="20"/>
              </w:rPr>
            </w:pPr>
          </w:p>
        </w:tc>
        <w:tc>
          <w:tcPr>
            <w:tcW w:w="1327" w:type="dxa"/>
          </w:tcPr>
          <w:p w14:paraId="767C1E6E" w14:textId="77777777" w:rsidR="007874B9" w:rsidRPr="00CD5D5C" w:rsidRDefault="007874B9" w:rsidP="00196C3C">
            <w:pPr>
              <w:ind w:left="44"/>
              <w:jc w:val="center"/>
              <w:rPr>
                <w:rFonts w:ascii="Comic Sans MS" w:hAnsi="Comic Sans MS"/>
                <w:color w:val="000000" w:themeColor="text1"/>
                <w:sz w:val="20"/>
                <w:szCs w:val="20"/>
              </w:rPr>
            </w:pPr>
          </w:p>
        </w:tc>
        <w:tc>
          <w:tcPr>
            <w:tcW w:w="1355" w:type="dxa"/>
          </w:tcPr>
          <w:p w14:paraId="12A85FC5" w14:textId="77777777" w:rsidR="007874B9" w:rsidRPr="00CD5D5C" w:rsidRDefault="007874B9" w:rsidP="00196C3C">
            <w:pPr>
              <w:ind w:left="44"/>
              <w:jc w:val="center"/>
              <w:rPr>
                <w:rFonts w:ascii="Comic Sans MS" w:hAnsi="Comic Sans MS"/>
                <w:color w:val="000000" w:themeColor="text1"/>
                <w:sz w:val="20"/>
                <w:szCs w:val="20"/>
              </w:rPr>
            </w:pPr>
          </w:p>
        </w:tc>
        <w:tc>
          <w:tcPr>
            <w:tcW w:w="1588" w:type="dxa"/>
          </w:tcPr>
          <w:p w14:paraId="606EBB24" w14:textId="77777777" w:rsidR="007874B9" w:rsidRPr="00CD5D5C" w:rsidRDefault="007874B9" w:rsidP="00196C3C">
            <w:pPr>
              <w:ind w:left="44"/>
              <w:jc w:val="center"/>
              <w:rPr>
                <w:rFonts w:ascii="Comic Sans MS" w:hAnsi="Comic Sans MS"/>
                <w:color w:val="000000" w:themeColor="text1"/>
                <w:sz w:val="20"/>
                <w:szCs w:val="20"/>
              </w:rPr>
            </w:pPr>
          </w:p>
        </w:tc>
        <w:tc>
          <w:tcPr>
            <w:tcW w:w="1530" w:type="dxa"/>
          </w:tcPr>
          <w:p w14:paraId="130E4539" w14:textId="77777777" w:rsidR="007874B9" w:rsidRPr="00CD5D5C" w:rsidRDefault="007874B9" w:rsidP="00196C3C">
            <w:pPr>
              <w:ind w:left="44"/>
              <w:jc w:val="center"/>
              <w:rPr>
                <w:rFonts w:ascii="Comic Sans MS" w:hAnsi="Comic Sans MS"/>
                <w:color w:val="000000" w:themeColor="text1"/>
                <w:sz w:val="20"/>
                <w:szCs w:val="20"/>
              </w:rPr>
            </w:pPr>
          </w:p>
        </w:tc>
        <w:tc>
          <w:tcPr>
            <w:tcW w:w="2829" w:type="dxa"/>
          </w:tcPr>
          <w:p w14:paraId="258259D3" w14:textId="77777777" w:rsidR="007874B9" w:rsidRPr="00CD5D5C" w:rsidRDefault="007874B9" w:rsidP="00196C3C">
            <w:pPr>
              <w:ind w:left="44"/>
              <w:jc w:val="center"/>
              <w:rPr>
                <w:rFonts w:ascii="Comic Sans MS" w:hAnsi="Comic Sans MS"/>
                <w:color w:val="000000" w:themeColor="text1"/>
                <w:sz w:val="20"/>
                <w:szCs w:val="20"/>
              </w:rPr>
            </w:pPr>
          </w:p>
        </w:tc>
      </w:tr>
      <w:tr w:rsidR="00CD5D5C" w:rsidRPr="00CD5D5C" w14:paraId="33ACB047" w14:textId="77777777" w:rsidTr="007874B9">
        <w:tc>
          <w:tcPr>
            <w:tcW w:w="967" w:type="dxa"/>
          </w:tcPr>
          <w:p w14:paraId="27BA2841" w14:textId="77777777" w:rsidR="007874B9" w:rsidRPr="00CD5D5C" w:rsidRDefault="007874B9" w:rsidP="00196C3C">
            <w:pPr>
              <w:ind w:left="44"/>
              <w:jc w:val="center"/>
              <w:rPr>
                <w:rFonts w:ascii="Comic Sans MS" w:hAnsi="Comic Sans MS"/>
                <w:color w:val="000000" w:themeColor="text1"/>
                <w:sz w:val="20"/>
                <w:szCs w:val="20"/>
              </w:rPr>
            </w:pPr>
          </w:p>
        </w:tc>
        <w:tc>
          <w:tcPr>
            <w:tcW w:w="1327" w:type="dxa"/>
          </w:tcPr>
          <w:p w14:paraId="2BA6FC50" w14:textId="77777777" w:rsidR="007874B9" w:rsidRPr="00CD5D5C" w:rsidRDefault="007874B9" w:rsidP="00196C3C">
            <w:pPr>
              <w:ind w:left="44"/>
              <w:jc w:val="center"/>
              <w:rPr>
                <w:rFonts w:ascii="Comic Sans MS" w:hAnsi="Comic Sans MS"/>
                <w:color w:val="000000" w:themeColor="text1"/>
                <w:sz w:val="20"/>
                <w:szCs w:val="20"/>
              </w:rPr>
            </w:pPr>
          </w:p>
        </w:tc>
        <w:tc>
          <w:tcPr>
            <w:tcW w:w="1355" w:type="dxa"/>
          </w:tcPr>
          <w:p w14:paraId="402A5377" w14:textId="77777777" w:rsidR="007874B9" w:rsidRPr="00CD5D5C" w:rsidRDefault="007874B9" w:rsidP="00196C3C">
            <w:pPr>
              <w:ind w:left="44"/>
              <w:jc w:val="center"/>
              <w:rPr>
                <w:rFonts w:ascii="Comic Sans MS" w:hAnsi="Comic Sans MS"/>
                <w:color w:val="000000" w:themeColor="text1"/>
                <w:sz w:val="20"/>
                <w:szCs w:val="20"/>
              </w:rPr>
            </w:pPr>
          </w:p>
        </w:tc>
        <w:tc>
          <w:tcPr>
            <w:tcW w:w="1588" w:type="dxa"/>
          </w:tcPr>
          <w:p w14:paraId="32D0E43B" w14:textId="77777777" w:rsidR="007874B9" w:rsidRPr="00CD5D5C" w:rsidRDefault="007874B9" w:rsidP="00196C3C">
            <w:pPr>
              <w:ind w:left="44"/>
              <w:jc w:val="center"/>
              <w:rPr>
                <w:rFonts w:ascii="Comic Sans MS" w:hAnsi="Comic Sans MS"/>
                <w:color w:val="000000" w:themeColor="text1"/>
                <w:sz w:val="20"/>
                <w:szCs w:val="20"/>
              </w:rPr>
            </w:pPr>
          </w:p>
        </w:tc>
        <w:tc>
          <w:tcPr>
            <w:tcW w:w="1530" w:type="dxa"/>
          </w:tcPr>
          <w:p w14:paraId="12D089C5" w14:textId="77777777" w:rsidR="007874B9" w:rsidRPr="00CD5D5C" w:rsidRDefault="007874B9" w:rsidP="00196C3C">
            <w:pPr>
              <w:ind w:left="44"/>
              <w:jc w:val="center"/>
              <w:rPr>
                <w:rFonts w:ascii="Comic Sans MS" w:hAnsi="Comic Sans MS"/>
                <w:color w:val="000000" w:themeColor="text1"/>
                <w:sz w:val="20"/>
                <w:szCs w:val="20"/>
              </w:rPr>
            </w:pPr>
          </w:p>
        </w:tc>
        <w:tc>
          <w:tcPr>
            <w:tcW w:w="2829" w:type="dxa"/>
          </w:tcPr>
          <w:p w14:paraId="65421857" w14:textId="77777777" w:rsidR="007874B9" w:rsidRPr="00CD5D5C" w:rsidRDefault="007874B9" w:rsidP="00196C3C">
            <w:pPr>
              <w:ind w:left="44"/>
              <w:jc w:val="center"/>
              <w:rPr>
                <w:rFonts w:ascii="Comic Sans MS" w:hAnsi="Comic Sans MS"/>
                <w:color w:val="000000" w:themeColor="text1"/>
                <w:sz w:val="20"/>
                <w:szCs w:val="20"/>
              </w:rPr>
            </w:pPr>
          </w:p>
        </w:tc>
      </w:tr>
      <w:tr w:rsidR="00CD5D5C" w:rsidRPr="00CD5D5C" w14:paraId="4D9B12A1" w14:textId="77777777" w:rsidTr="007874B9">
        <w:tc>
          <w:tcPr>
            <w:tcW w:w="967" w:type="dxa"/>
          </w:tcPr>
          <w:p w14:paraId="02F35223" w14:textId="77777777" w:rsidR="007874B9" w:rsidRPr="00CD5D5C" w:rsidRDefault="007874B9" w:rsidP="00196C3C">
            <w:pPr>
              <w:ind w:left="44"/>
              <w:jc w:val="center"/>
              <w:rPr>
                <w:rFonts w:ascii="Comic Sans MS" w:hAnsi="Comic Sans MS"/>
                <w:color w:val="000000" w:themeColor="text1"/>
                <w:sz w:val="20"/>
                <w:szCs w:val="20"/>
              </w:rPr>
            </w:pPr>
          </w:p>
        </w:tc>
        <w:tc>
          <w:tcPr>
            <w:tcW w:w="1327" w:type="dxa"/>
          </w:tcPr>
          <w:p w14:paraId="4BA2C0FC" w14:textId="77777777" w:rsidR="007874B9" w:rsidRPr="00CD5D5C" w:rsidRDefault="007874B9" w:rsidP="00196C3C">
            <w:pPr>
              <w:ind w:left="44"/>
              <w:jc w:val="center"/>
              <w:rPr>
                <w:rFonts w:ascii="Comic Sans MS" w:hAnsi="Comic Sans MS"/>
                <w:color w:val="000000" w:themeColor="text1"/>
                <w:sz w:val="20"/>
                <w:szCs w:val="20"/>
              </w:rPr>
            </w:pPr>
          </w:p>
        </w:tc>
        <w:tc>
          <w:tcPr>
            <w:tcW w:w="1355" w:type="dxa"/>
          </w:tcPr>
          <w:p w14:paraId="3DD26D33" w14:textId="77777777" w:rsidR="007874B9" w:rsidRPr="00CD5D5C" w:rsidRDefault="007874B9" w:rsidP="00196C3C">
            <w:pPr>
              <w:ind w:left="44"/>
              <w:jc w:val="center"/>
              <w:rPr>
                <w:rFonts w:ascii="Comic Sans MS" w:hAnsi="Comic Sans MS"/>
                <w:color w:val="000000" w:themeColor="text1"/>
                <w:sz w:val="20"/>
                <w:szCs w:val="20"/>
              </w:rPr>
            </w:pPr>
          </w:p>
        </w:tc>
        <w:tc>
          <w:tcPr>
            <w:tcW w:w="1588" w:type="dxa"/>
          </w:tcPr>
          <w:p w14:paraId="4CB40C5A" w14:textId="77777777" w:rsidR="007874B9" w:rsidRPr="00CD5D5C" w:rsidRDefault="007874B9" w:rsidP="00196C3C">
            <w:pPr>
              <w:ind w:left="44"/>
              <w:jc w:val="center"/>
              <w:rPr>
                <w:rFonts w:ascii="Comic Sans MS" w:hAnsi="Comic Sans MS"/>
                <w:color w:val="000000" w:themeColor="text1"/>
                <w:sz w:val="20"/>
                <w:szCs w:val="20"/>
              </w:rPr>
            </w:pPr>
          </w:p>
        </w:tc>
        <w:tc>
          <w:tcPr>
            <w:tcW w:w="1530" w:type="dxa"/>
          </w:tcPr>
          <w:p w14:paraId="324AB5D5" w14:textId="77777777" w:rsidR="007874B9" w:rsidRPr="00CD5D5C" w:rsidRDefault="007874B9" w:rsidP="00196C3C">
            <w:pPr>
              <w:ind w:left="44"/>
              <w:jc w:val="center"/>
              <w:rPr>
                <w:rFonts w:ascii="Comic Sans MS" w:hAnsi="Comic Sans MS"/>
                <w:color w:val="000000" w:themeColor="text1"/>
                <w:sz w:val="20"/>
                <w:szCs w:val="20"/>
              </w:rPr>
            </w:pPr>
          </w:p>
        </w:tc>
        <w:tc>
          <w:tcPr>
            <w:tcW w:w="2829" w:type="dxa"/>
          </w:tcPr>
          <w:p w14:paraId="772E7DBF" w14:textId="77777777" w:rsidR="007874B9" w:rsidRPr="00CD5D5C" w:rsidRDefault="007874B9" w:rsidP="00196C3C">
            <w:pPr>
              <w:ind w:left="44"/>
              <w:jc w:val="center"/>
              <w:rPr>
                <w:rFonts w:ascii="Comic Sans MS" w:hAnsi="Comic Sans MS"/>
                <w:color w:val="000000" w:themeColor="text1"/>
                <w:sz w:val="20"/>
                <w:szCs w:val="20"/>
              </w:rPr>
            </w:pPr>
          </w:p>
        </w:tc>
      </w:tr>
      <w:tr w:rsidR="00CD5D5C" w:rsidRPr="00CD5D5C" w14:paraId="4F17BEA4" w14:textId="77777777" w:rsidTr="007874B9">
        <w:tc>
          <w:tcPr>
            <w:tcW w:w="967" w:type="dxa"/>
          </w:tcPr>
          <w:p w14:paraId="51268946" w14:textId="77777777" w:rsidR="007874B9" w:rsidRPr="00CD5D5C" w:rsidRDefault="007874B9" w:rsidP="00196C3C">
            <w:pPr>
              <w:ind w:left="44"/>
              <w:jc w:val="center"/>
              <w:rPr>
                <w:rFonts w:ascii="Comic Sans MS" w:hAnsi="Comic Sans MS"/>
                <w:color w:val="000000" w:themeColor="text1"/>
                <w:sz w:val="20"/>
                <w:szCs w:val="20"/>
              </w:rPr>
            </w:pPr>
          </w:p>
        </w:tc>
        <w:tc>
          <w:tcPr>
            <w:tcW w:w="1327" w:type="dxa"/>
          </w:tcPr>
          <w:p w14:paraId="4E6D13A7" w14:textId="77777777" w:rsidR="007874B9" w:rsidRPr="00CD5D5C" w:rsidRDefault="007874B9" w:rsidP="00196C3C">
            <w:pPr>
              <w:ind w:left="44"/>
              <w:jc w:val="center"/>
              <w:rPr>
                <w:rFonts w:ascii="Comic Sans MS" w:hAnsi="Comic Sans MS"/>
                <w:color w:val="000000" w:themeColor="text1"/>
                <w:sz w:val="20"/>
                <w:szCs w:val="20"/>
              </w:rPr>
            </w:pPr>
          </w:p>
        </w:tc>
        <w:tc>
          <w:tcPr>
            <w:tcW w:w="1355" w:type="dxa"/>
          </w:tcPr>
          <w:p w14:paraId="4997C39C" w14:textId="77777777" w:rsidR="007874B9" w:rsidRPr="00CD5D5C" w:rsidRDefault="007874B9" w:rsidP="00196C3C">
            <w:pPr>
              <w:ind w:left="44"/>
              <w:jc w:val="center"/>
              <w:rPr>
                <w:rFonts w:ascii="Comic Sans MS" w:hAnsi="Comic Sans MS"/>
                <w:color w:val="000000" w:themeColor="text1"/>
                <w:sz w:val="20"/>
                <w:szCs w:val="20"/>
              </w:rPr>
            </w:pPr>
          </w:p>
        </w:tc>
        <w:tc>
          <w:tcPr>
            <w:tcW w:w="1588" w:type="dxa"/>
          </w:tcPr>
          <w:p w14:paraId="5E381E9F" w14:textId="77777777" w:rsidR="007874B9" w:rsidRPr="00CD5D5C" w:rsidRDefault="007874B9" w:rsidP="00196C3C">
            <w:pPr>
              <w:ind w:left="44"/>
              <w:jc w:val="center"/>
              <w:rPr>
                <w:rFonts w:ascii="Comic Sans MS" w:hAnsi="Comic Sans MS"/>
                <w:color w:val="000000" w:themeColor="text1"/>
                <w:sz w:val="20"/>
                <w:szCs w:val="20"/>
              </w:rPr>
            </w:pPr>
          </w:p>
        </w:tc>
        <w:tc>
          <w:tcPr>
            <w:tcW w:w="1530" w:type="dxa"/>
          </w:tcPr>
          <w:p w14:paraId="29FBA9A2" w14:textId="77777777" w:rsidR="007874B9" w:rsidRPr="00CD5D5C" w:rsidRDefault="007874B9" w:rsidP="00196C3C">
            <w:pPr>
              <w:ind w:left="44"/>
              <w:jc w:val="center"/>
              <w:rPr>
                <w:rFonts w:ascii="Comic Sans MS" w:hAnsi="Comic Sans MS"/>
                <w:color w:val="000000" w:themeColor="text1"/>
                <w:sz w:val="20"/>
                <w:szCs w:val="20"/>
              </w:rPr>
            </w:pPr>
          </w:p>
        </w:tc>
        <w:tc>
          <w:tcPr>
            <w:tcW w:w="2829" w:type="dxa"/>
          </w:tcPr>
          <w:p w14:paraId="36A76699" w14:textId="77777777" w:rsidR="007874B9" w:rsidRPr="00CD5D5C" w:rsidRDefault="007874B9" w:rsidP="00196C3C">
            <w:pPr>
              <w:ind w:left="44"/>
              <w:jc w:val="center"/>
              <w:rPr>
                <w:rFonts w:ascii="Comic Sans MS" w:hAnsi="Comic Sans MS"/>
                <w:color w:val="000000" w:themeColor="text1"/>
                <w:sz w:val="20"/>
                <w:szCs w:val="20"/>
              </w:rPr>
            </w:pPr>
          </w:p>
        </w:tc>
      </w:tr>
      <w:tr w:rsidR="00CD5D5C" w:rsidRPr="00CD5D5C" w14:paraId="11296A63" w14:textId="77777777" w:rsidTr="007874B9">
        <w:tc>
          <w:tcPr>
            <w:tcW w:w="967" w:type="dxa"/>
          </w:tcPr>
          <w:p w14:paraId="5CF98938" w14:textId="77777777" w:rsidR="007874B9" w:rsidRPr="00CD5D5C" w:rsidRDefault="007874B9" w:rsidP="00196C3C">
            <w:pPr>
              <w:ind w:left="44"/>
              <w:jc w:val="center"/>
              <w:rPr>
                <w:rFonts w:ascii="Comic Sans MS" w:hAnsi="Comic Sans MS"/>
                <w:color w:val="000000" w:themeColor="text1"/>
                <w:sz w:val="20"/>
                <w:szCs w:val="20"/>
              </w:rPr>
            </w:pPr>
          </w:p>
        </w:tc>
        <w:tc>
          <w:tcPr>
            <w:tcW w:w="1327" w:type="dxa"/>
          </w:tcPr>
          <w:p w14:paraId="6C121BE8" w14:textId="77777777" w:rsidR="007874B9" w:rsidRPr="00CD5D5C" w:rsidRDefault="007874B9" w:rsidP="00196C3C">
            <w:pPr>
              <w:ind w:left="44"/>
              <w:jc w:val="center"/>
              <w:rPr>
                <w:rFonts w:ascii="Comic Sans MS" w:hAnsi="Comic Sans MS"/>
                <w:color w:val="000000" w:themeColor="text1"/>
                <w:sz w:val="20"/>
                <w:szCs w:val="20"/>
              </w:rPr>
            </w:pPr>
          </w:p>
        </w:tc>
        <w:tc>
          <w:tcPr>
            <w:tcW w:w="1355" w:type="dxa"/>
          </w:tcPr>
          <w:p w14:paraId="0DC58912" w14:textId="77777777" w:rsidR="007874B9" w:rsidRPr="00CD5D5C" w:rsidRDefault="007874B9" w:rsidP="00196C3C">
            <w:pPr>
              <w:ind w:left="44"/>
              <w:jc w:val="center"/>
              <w:rPr>
                <w:rFonts w:ascii="Comic Sans MS" w:hAnsi="Comic Sans MS"/>
                <w:color w:val="000000" w:themeColor="text1"/>
                <w:sz w:val="20"/>
                <w:szCs w:val="20"/>
              </w:rPr>
            </w:pPr>
          </w:p>
        </w:tc>
        <w:tc>
          <w:tcPr>
            <w:tcW w:w="1588" w:type="dxa"/>
          </w:tcPr>
          <w:p w14:paraId="6E283FB1" w14:textId="77777777" w:rsidR="007874B9" w:rsidRPr="00CD5D5C" w:rsidRDefault="007874B9" w:rsidP="00196C3C">
            <w:pPr>
              <w:ind w:left="44"/>
              <w:jc w:val="center"/>
              <w:rPr>
                <w:rFonts w:ascii="Comic Sans MS" w:hAnsi="Comic Sans MS"/>
                <w:color w:val="000000" w:themeColor="text1"/>
                <w:sz w:val="20"/>
                <w:szCs w:val="20"/>
              </w:rPr>
            </w:pPr>
          </w:p>
        </w:tc>
        <w:tc>
          <w:tcPr>
            <w:tcW w:w="1530" w:type="dxa"/>
          </w:tcPr>
          <w:p w14:paraId="1920666F" w14:textId="77777777" w:rsidR="007874B9" w:rsidRPr="00CD5D5C" w:rsidRDefault="007874B9" w:rsidP="00196C3C">
            <w:pPr>
              <w:ind w:left="44"/>
              <w:jc w:val="center"/>
              <w:rPr>
                <w:rFonts w:ascii="Comic Sans MS" w:hAnsi="Comic Sans MS"/>
                <w:color w:val="000000" w:themeColor="text1"/>
                <w:sz w:val="20"/>
                <w:szCs w:val="20"/>
              </w:rPr>
            </w:pPr>
          </w:p>
        </w:tc>
        <w:tc>
          <w:tcPr>
            <w:tcW w:w="2829" w:type="dxa"/>
          </w:tcPr>
          <w:p w14:paraId="0B0670FE" w14:textId="77777777" w:rsidR="007874B9" w:rsidRPr="00CD5D5C" w:rsidRDefault="007874B9" w:rsidP="00196C3C">
            <w:pPr>
              <w:ind w:left="44"/>
              <w:jc w:val="center"/>
              <w:rPr>
                <w:rFonts w:ascii="Comic Sans MS" w:hAnsi="Comic Sans MS"/>
                <w:color w:val="000000" w:themeColor="text1"/>
                <w:sz w:val="20"/>
                <w:szCs w:val="20"/>
              </w:rPr>
            </w:pPr>
          </w:p>
        </w:tc>
      </w:tr>
    </w:tbl>
    <w:p w14:paraId="7CE30E96" w14:textId="77777777" w:rsidR="007874B9" w:rsidRPr="00CD5D5C" w:rsidRDefault="007874B9" w:rsidP="007874B9">
      <w:pPr>
        <w:jc w:val="center"/>
        <w:rPr>
          <w:b/>
          <w:color w:val="000000" w:themeColor="text1"/>
          <w:sz w:val="20"/>
          <w:szCs w:val="20"/>
        </w:rPr>
      </w:pPr>
    </w:p>
    <w:p w14:paraId="2DB37A4B" w14:textId="77777777" w:rsidR="00A27F0D" w:rsidRPr="00CD5D5C" w:rsidRDefault="00A27F0D" w:rsidP="00A27F0D">
      <w:pPr>
        <w:autoSpaceDE w:val="0"/>
        <w:autoSpaceDN w:val="0"/>
        <w:adjustRightInd w:val="0"/>
        <w:spacing w:after="0" w:line="240" w:lineRule="auto"/>
        <w:jc w:val="center"/>
        <w:rPr>
          <w:rFonts w:ascii="Comic Sans MS" w:hAnsi="Comic Sans MS" w:cs="Times New Roman"/>
          <w:b/>
          <w:bCs/>
          <w:color w:val="000000" w:themeColor="text1"/>
          <w:sz w:val="20"/>
          <w:szCs w:val="20"/>
        </w:rPr>
      </w:pPr>
    </w:p>
    <w:p w14:paraId="59675501" w14:textId="77777777" w:rsidR="004B3262" w:rsidRPr="00CD5D5C" w:rsidRDefault="004B3262" w:rsidP="00A27F0D">
      <w:pPr>
        <w:autoSpaceDE w:val="0"/>
        <w:autoSpaceDN w:val="0"/>
        <w:adjustRightInd w:val="0"/>
        <w:spacing w:after="0" w:line="240" w:lineRule="auto"/>
        <w:jc w:val="center"/>
        <w:rPr>
          <w:rFonts w:ascii="Comic Sans MS" w:hAnsi="Comic Sans MS" w:cs="Times New Roman"/>
          <w:b/>
          <w:bCs/>
          <w:color w:val="000000" w:themeColor="text1"/>
          <w:sz w:val="20"/>
          <w:szCs w:val="20"/>
        </w:rPr>
      </w:pPr>
    </w:p>
    <w:p w14:paraId="6C34E552" w14:textId="77777777" w:rsidR="004B3262" w:rsidRPr="00CD5D5C" w:rsidRDefault="004B3262" w:rsidP="00A27F0D">
      <w:pPr>
        <w:autoSpaceDE w:val="0"/>
        <w:autoSpaceDN w:val="0"/>
        <w:adjustRightInd w:val="0"/>
        <w:spacing w:after="0" w:line="240" w:lineRule="auto"/>
        <w:jc w:val="center"/>
        <w:rPr>
          <w:rFonts w:ascii="Comic Sans MS" w:hAnsi="Comic Sans MS" w:cs="Times New Roman"/>
          <w:b/>
          <w:bCs/>
          <w:color w:val="000000" w:themeColor="text1"/>
          <w:sz w:val="20"/>
          <w:szCs w:val="20"/>
        </w:rPr>
      </w:pPr>
    </w:p>
    <w:p w14:paraId="444E7273" w14:textId="77777777" w:rsidR="00DC1781" w:rsidRPr="00CD5D5C" w:rsidRDefault="00DC1781" w:rsidP="00A27F0D">
      <w:pPr>
        <w:autoSpaceDE w:val="0"/>
        <w:autoSpaceDN w:val="0"/>
        <w:adjustRightInd w:val="0"/>
        <w:spacing w:after="0" w:line="240" w:lineRule="auto"/>
        <w:jc w:val="center"/>
        <w:rPr>
          <w:rFonts w:ascii="Comic Sans MS" w:hAnsi="Comic Sans MS" w:cs="Times New Roman"/>
          <w:b/>
          <w:bCs/>
          <w:color w:val="000000" w:themeColor="text1"/>
          <w:sz w:val="20"/>
          <w:szCs w:val="20"/>
        </w:rPr>
      </w:pPr>
    </w:p>
    <w:p w14:paraId="108982C4" w14:textId="77777777" w:rsidR="00DC1781" w:rsidRPr="00CD5D5C" w:rsidRDefault="00DC1781" w:rsidP="00A27F0D">
      <w:pPr>
        <w:autoSpaceDE w:val="0"/>
        <w:autoSpaceDN w:val="0"/>
        <w:adjustRightInd w:val="0"/>
        <w:spacing w:after="0" w:line="240" w:lineRule="auto"/>
        <w:jc w:val="center"/>
        <w:rPr>
          <w:rFonts w:ascii="Comic Sans MS" w:hAnsi="Comic Sans MS" w:cs="Times New Roman"/>
          <w:b/>
          <w:bCs/>
          <w:color w:val="000000" w:themeColor="text1"/>
          <w:sz w:val="20"/>
          <w:szCs w:val="20"/>
        </w:rPr>
      </w:pPr>
    </w:p>
    <w:p w14:paraId="066A5CA4" w14:textId="77777777" w:rsidR="00DC1781" w:rsidRPr="00CD5D5C" w:rsidRDefault="00DC1781" w:rsidP="00A27F0D">
      <w:pPr>
        <w:autoSpaceDE w:val="0"/>
        <w:autoSpaceDN w:val="0"/>
        <w:adjustRightInd w:val="0"/>
        <w:spacing w:after="0" w:line="240" w:lineRule="auto"/>
        <w:jc w:val="center"/>
        <w:rPr>
          <w:rFonts w:ascii="Comic Sans MS" w:hAnsi="Comic Sans MS" w:cs="Times New Roman"/>
          <w:b/>
          <w:bCs/>
          <w:color w:val="000000" w:themeColor="text1"/>
          <w:sz w:val="20"/>
          <w:szCs w:val="20"/>
        </w:rPr>
      </w:pPr>
    </w:p>
    <w:p w14:paraId="3970C556" w14:textId="77777777" w:rsidR="00DC1781" w:rsidRPr="00CD5D5C" w:rsidRDefault="00DC1781" w:rsidP="00A27F0D">
      <w:pPr>
        <w:autoSpaceDE w:val="0"/>
        <w:autoSpaceDN w:val="0"/>
        <w:adjustRightInd w:val="0"/>
        <w:spacing w:after="0" w:line="240" w:lineRule="auto"/>
        <w:jc w:val="center"/>
        <w:rPr>
          <w:rFonts w:ascii="Comic Sans MS" w:hAnsi="Comic Sans MS" w:cs="Times New Roman"/>
          <w:b/>
          <w:bCs/>
          <w:color w:val="000000" w:themeColor="text1"/>
          <w:sz w:val="20"/>
          <w:szCs w:val="20"/>
        </w:rPr>
      </w:pPr>
    </w:p>
    <w:p w14:paraId="112BC624" w14:textId="77777777" w:rsidR="00096205" w:rsidRPr="00CD5D5C" w:rsidRDefault="00096205" w:rsidP="00096205">
      <w:pPr>
        <w:autoSpaceDE w:val="0"/>
        <w:autoSpaceDN w:val="0"/>
        <w:adjustRightInd w:val="0"/>
        <w:spacing w:line="240" w:lineRule="auto"/>
        <w:rPr>
          <w:rFonts w:ascii="Comic Sans MS" w:hAnsi="Comic Sans MS" w:cs="Times New Roman"/>
          <w:b/>
          <w:bCs/>
          <w:color w:val="000000" w:themeColor="text1"/>
          <w:sz w:val="20"/>
          <w:szCs w:val="20"/>
        </w:rPr>
      </w:pPr>
      <w:r w:rsidRPr="00CD5D5C">
        <w:rPr>
          <w:rFonts w:ascii="Comic Sans MS" w:hAnsi="Comic Sans MS" w:cs="Times New Roman"/>
          <w:b/>
          <w:bCs/>
          <w:color w:val="000000" w:themeColor="text1"/>
          <w:sz w:val="20"/>
          <w:szCs w:val="20"/>
        </w:rPr>
        <w:t>Aims of Policy</w:t>
      </w:r>
    </w:p>
    <w:p w14:paraId="575D0A4D" w14:textId="77777777" w:rsidR="00096205" w:rsidRPr="00CD5D5C" w:rsidRDefault="00096205" w:rsidP="00790BF7">
      <w:pPr>
        <w:pStyle w:val="ListParagraph"/>
        <w:numPr>
          <w:ilvl w:val="0"/>
          <w:numId w:val="10"/>
        </w:numPr>
        <w:autoSpaceDE w:val="0"/>
        <w:autoSpaceDN w:val="0"/>
        <w:adjustRightInd w:val="0"/>
        <w:spacing w:line="240" w:lineRule="auto"/>
        <w:rPr>
          <w:rFonts w:ascii="Comic Sans MS" w:hAnsi="Comic Sans MS" w:cs="Times New Roman"/>
          <w:color w:val="000000" w:themeColor="text1"/>
          <w:sz w:val="20"/>
          <w:szCs w:val="20"/>
        </w:rPr>
      </w:pPr>
      <w:r w:rsidRPr="00CD5D5C">
        <w:rPr>
          <w:rFonts w:ascii="Comic Sans MS" w:hAnsi="Comic Sans MS" w:cs="Times New Roman"/>
          <w:color w:val="000000" w:themeColor="text1"/>
          <w:sz w:val="20"/>
          <w:szCs w:val="20"/>
        </w:rPr>
        <w:t>To provide a clear definition of the purpose and nature of</w:t>
      </w:r>
      <w:r w:rsidR="0037596F" w:rsidRPr="00CD5D5C">
        <w:rPr>
          <w:rFonts w:ascii="Comic Sans MS" w:hAnsi="Comic Sans MS" w:cs="Times New Roman"/>
          <w:color w:val="000000" w:themeColor="text1"/>
          <w:sz w:val="20"/>
          <w:szCs w:val="20"/>
        </w:rPr>
        <w:t xml:space="preserve"> </w:t>
      </w:r>
      <w:r w:rsidRPr="00CD5D5C">
        <w:rPr>
          <w:rFonts w:ascii="Comic Sans MS" w:hAnsi="Comic Sans MS" w:cs="Times New Roman"/>
          <w:color w:val="000000" w:themeColor="text1"/>
          <w:sz w:val="20"/>
          <w:szCs w:val="20"/>
        </w:rPr>
        <w:t>homework at Talavera Junior School.</w:t>
      </w:r>
    </w:p>
    <w:p w14:paraId="276100CB" w14:textId="77777777" w:rsidR="00096205" w:rsidRPr="00CD5D5C" w:rsidRDefault="00096205" w:rsidP="00790BF7">
      <w:pPr>
        <w:pStyle w:val="ListParagraph"/>
        <w:numPr>
          <w:ilvl w:val="0"/>
          <w:numId w:val="10"/>
        </w:numPr>
        <w:autoSpaceDE w:val="0"/>
        <w:autoSpaceDN w:val="0"/>
        <w:adjustRightInd w:val="0"/>
        <w:spacing w:line="240" w:lineRule="auto"/>
        <w:rPr>
          <w:rFonts w:ascii="Comic Sans MS" w:hAnsi="Comic Sans MS" w:cs="Times New Roman"/>
          <w:color w:val="000000" w:themeColor="text1"/>
          <w:sz w:val="20"/>
          <w:szCs w:val="20"/>
        </w:rPr>
      </w:pPr>
      <w:r w:rsidRPr="00CD5D5C">
        <w:rPr>
          <w:rFonts w:ascii="Comic Sans MS" w:hAnsi="Comic Sans MS" w:cs="Times New Roman"/>
          <w:color w:val="000000" w:themeColor="text1"/>
          <w:sz w:val="20"/>
          <w:szCs w:val="20"/>
        </w:rPr>
        <w:t>To identify our shared views of good practice.</w:t>
      </w:r>
    </w:p>
    <w:p w14:paraId="4F6836E6" w14:textId="77777777" w:rsidR="00096205" w:rsidRPr="00CD5D5C" w:rsidRDefault="00096205" w:rsidP="00790BF7">
      <w:pPr>
        <w:pStyle w:val="ListParagraph"/>
        <w:numPr>
          <w:ilvl w:val="0"/>
          <w:numId w:val="10"/>
        </w:numPr>
        <w:autoSpaceDE w:val="0"/>
        <w:autoSpaceDN w:val="0"/>
        <w:adjustRightInd w:val="0"/>
        <w:spacing w:line="240" w:lineRule="auto"/>
        <w:rPr>
          <w:rFonts w:ascii="Comic Sans MS" w:hAnsi="Comic Sans MS" w:cs="Times New Roman"/>
          <w:color w:val="000000" w:themeColor="text1"/>
          <w:sz w:val="20"/>
          <w:szCs w:val="20"/>
        </w:rPr>
      </w:pPr>
      <w:r w:rsidRPr="00CD5D5C">
        <w:rPr>
          <w:rFonts w:ascii="Comic Sans MS" w:hAnsi="Comic Sans MS" w:cs="Times New Roman"/>
          <w:color w:val="000000" w:themeColor="text1"/>
          <w:sz w:val="20"/>
          <w:szCs w:val="20"/>
        </w:rPr>
        <w:t>To establish how homework will be organised and how we ensure progression across the school.</w:t>
      </w:r>
    </w:p>
    <w:p w14:paraId="6C0EF682" w14:textId="77777777" w:rsidR="00096205" w:rsidRPr="00CD5D5C" w:rsidRDefault="00096205" w:rsidP="00790BF7">
      <w:pPr>
        <w:pStyle w:val="ListParagraph"/>
        <w:numPr>
          <w:ilvl w:val="0"/>
          <w:numId w:val="10"/>
        </w:numPr>
        <w:autoSpaceDE w:val="0"/>
        <w:autoSpaceDN w:val="0"/>
        <w:adjustRightInd w:val="0"/>
        <w:spacing w:line="240" w:lineRule="auto"/>
        <w:rPr>
          <w:rFonts w:ascii="Comic Sans MS" w:hAnsi="Comic Sans MS" w:cs="Times New Roman"/>
          <w:color w:val="000000" w:themeColor="text1"/>
          <w:sz w:val="20"/>
          <w:szCs w:val="20"/>
        </w:rPr>
      </w:pPr>
      <w:r w:rsidRPr="00CD5D5C">
        <w:rPr>
          <w:rFonts w:ascii="Comic Sans MS" w:hAnsi="Comic Sans MS" w:cs="Times New Roman"/>
          <w:color w:val="000000" w:themeColor="text1"/>
          <w:sz w:val="20"/>
          <w:szCs w:val="20"/>
        </w:rPr>
        <w:t>To identify the roles and responsibilities of those involved.</w:t>
      </w:r>
    </w:p>
    <w:p w14:paraId="1513DB15" w14:textId="77777777" w:rsidR="00A27F0D" w:rsidRPr="00CD5D5C" w:rsidRDefault="00096205" w:rsidP="00790BF7">
      <w:pPr>
        <w:pStyle w:val="ListParagraph"/>
        <w:numPr>
          <w:ilvl w:val="0"/>
          <w:numId w:val="10"/>
        </w:numPr>
        <w:autoSpaceDE w:val="0"/>
        <w:autoSpaceDN w:val="0"/>
        <w:adjustRightInd w:val="0"/>
        <w:spacing w:line="240" w:lineRule="auto"/>
        <w:rPr>
          <w:rFonts w:ascii="Comic Sans MS" w:hAnsi="Comic Sans MS" w:cs="Times New Roman"/>
          <w:color w:val="000000" w:themeColor="text1"/>
          <w:sz w:val="20"/>
          <w:szCs w:val="20"/>
        </w:rPr>
      </w:pPr>
      <w:r w:rsidRPr="00CD5D5C">
        <w:rPr>
          <w:rFonts w:ascii="Comic Sans MS" w:hAnsi="Comic Sans MS" w:cs="Times New Roman"/>
          <w:color w:val="000000" w:themeColor="text1"/>
          <w:sz w:val="20"/>
          <w:szCs w:val="20"/>
        </w:rPr>
        <w:t>To make clear the ways in which we aim to ensure that the policy makes an important contribution to the quality of teaching and learning in the school.</w:t>
      </w:r>
    </w:p>
    <w:p w14:paraId="35C85FDD" w14:textId="77777777" w:rsidR="00096205" w:rsidRPr="00CD5D5C" w:rsidRDefault="00096205" w:rsidP="00096205">
      <w:pPr>
        <w:autoSpaceDE w:val="0"/>
        <w:autoSpaceDN w:val="0"/>
        <w:adjustRightInd w:val="0"/>
        <w:spacing w:after="0" w:line="240" w:lineRule="auto"/>
        <w:rPr>
          <w:rFonts w:ascii="Comic Sans MS" w:hAnsi="Comic Sans MS" w:cs="Times New Roman"/>
          <w:b/>
          <w:bCs/>
          <w:color w:val="000000" w:themeColor="text1"/>
          <w:sz w:val="20"/>
          <w:szCs w:val="20"/>
        </w:rPr>
      </w:pPr>
    </w:p>
    <w:p w14:paraId="631273B4" w14:textId="77777777" w:rsidR="00096205" w:rsidRPr="00CD5D5C" w:rsidRDefault="00096205" w:rsidP="00096205">
      <w:pPr>
        <w:autoSpaceDE w:val="0"/>
        <w:autoSpaceDN w:val="0"/>
        <w:adjustRightInd w:val="0"/>
        <w:spacing w:after="0" w:line="240" w:lineRule="auto"/>
        <w:rPr>
          <w:rFonts w:ascii="Comic Sans MS" w:hAnsi="Comic Sans MS" w:cs="Times New Roman"/>
          <w:b/>
          <w:bCs/>
          <w:color w:val="000000" w:themeColor="text1"/>
          <w:sz w:val="20"/>
          <w:szCs w:val="20"/>
        </w:rPr>
      </w:pPr>
      <w:r w:rsidRPr="00CD5D5C">
        <w:rPr>
          <w:rFonts w:ascii="Comic Sans MS" w:hAnsi="Comic Sans MS" w:cs="Times New Roman"/>
          <w:b/>
          <w:bCs/>
          <w:color w:val="000000" w:themeColor="text1"/>
          <w:sz w:val="20"/>
          <w:szCs w:val="20"/>
        </w:rPr>
        <w:t>Definition</w:t>
      </w:r>
    </w:p>
    <w:p w14:paraId="55EDB919" w14:textId="77777777" w:rsidR="00096205" w:rsidRPr="00CD5D5C" w:rsidRDefault="00096205" w:rsidP="00096205">
      <w:pPr>
        <w:autoSpaceDE w:val="0"/>
        <w:autoSpaceDN w:val="0"/>
        <w:adjustRightInd w:val="0"/>
        <w:spacing w:after="0" w:line="240" w:lineRule="auto"/>
        <w:rPr>
          <w:rFonts w:ascii="Comic Sans MS" w:hAnsi="Comic Sans MS" w:cs="Times New Roman"/>
          <w:color w:val="000000" w:themeColor="text1"/>
          <w:sz w:val="20"/>
          <w:szCs w:val="20"/>
        </w:rPr>
      </w:pPr>
      <w:r w:rsidRPr="00CD5D5C">
        <w:rPr>
          <w:rFonts w:ascii="Comic Sans MS" w:hAnsi="Comic Sans MS" w:cs="Times New Roman"/>
          <w:color w:val="000000" w:themeColor="text1"/>
          <w:sz w:val="20"/>
          <w:szCs w:val="20"/>
        </w:rPr>
        <w:t>At Talavera Junior</w:t>
      </w:r>
      <w:r w:rsidR="00F36C18">
        <w:rPr>
          <w:rFonts w:ascii="Comic Sans MS" w:hAnsi="Comic Sans MS" w:cs="Times New Roman"/>
          <w:color w:val="000000" w:themeColor="text1"/>
          <w:sz w:val="20"/>
          <w:szCs w:val="20"/>
        </w:rPr>
        <w:t>,</w:t>
      </w:r>
      <w:r w:rsidRPr="00CD5D5C">
        <w:rPr>
          <w:rFonts w:ascii="Comic Sans MS" w:hAnsi="Comic Sans MS" w:cs="Times New Roman"/>
          <w:color w:val="000000" w:themeColor="text1"/>
          <w:sz w:val="20"/>
          <w:szCs w:val="20"/>
        </w:rPr>
        <w:t xml:space="preserve"> we view homework as being a supported or independent task undertaken outside of curriculum time which reinforces, extends or enriches current learning.</w:t>
      </w:r>
    </w:p>
    <w:p w14:paraId="1BE2E5D3" w14:textId="77777777" w:rsidR="00096205" w:rsidRPr="00CD5D5C" w:rsidRDefault="00096205" w:rsidP="00096205">
      <w:pPr>
        <w:autoSpaceDE w:val="0"/>
        <w:autoSpaceDN w:val="0"/>
        <w:adjustRightInd w:val="0"/>
        <w:spacing w:after="0" w:line="240" w:lineRule="auto"/>
        <w:rPr>
          <w:rFonts w:ascii="Comic Sans MS" w:hAnsi="Comic Sans MS" w:cs="Times New Roman"/>
          <w:color w:val="000000" w:themeColor="text1"/>
          <w:sz w:val="20"/>
          <w:szCs w:val="20"/>
        </w:rPr>
      </w:pPr>
    </w:p>
    <w:p w14:paraId="6A979F26" w14:textId="77777777" w:rsidR="00850F7F" w:rsidRPr="00CD5D5C" w:rsidRDefault="00096205" w:rsidP="00096205">
      <w:pPr>
        <w:autoSpaceDE w:val="0"/>
        <w:autoSpaceDN w:val="0"/>
        <w:adjustRightInd w:val="0"/>
        <w:spacing w:after="0" w:line="240" w:lineRule="auto"/>
        <w:rPr>
          <w:rFonts w:ascii="Comic Sans MS" w:hAnsi="Comic Sans MS" w:cs="Times New Roman"/>
          <w:b/>
          <w:bCs/>
          <w:color w:val="000000" w:themeColor="text1"/>
          <w:sz w:val="20"/>
          <w:szCs w:val="20"/>
        </w:rPr>
      </w:pPr>
      <w:r w:rsidRPr="00CD5D5C">
        <w:rPr>
          <w:rFonts w:ascii="Comic Sans MS" w:hAnsi="Comic Sans MS" w:cs="Times New Roman"/>
          <w:b/>
          <w:bCs/>
          <w:color w:val="000000" w:themeColor="text1"/>
          <w:sz w:val="20"/>
          <w:szCs w:val="20"/>
        </w:rPr>
        <w:t>Purpose</w:t>
      </w:r>
    </w:p>
    <w:p w14:paraId="55C16A4B" w14:textId="77777777" w:rsidR="00096205" w:rsidRPr="00CD5D5C" w:rsidRDefault="00096205" w:rsidP="00096205">
      <w:pPr>
        <w:autoSpaceDE w:val="0"/>
        <w:autoSpaceDN w:val="0"/>
        <w:adjustRightInd w:val="0"/>
        <w:spacing w:after="0" w:line="240" w:lineRule="auto"/>
        <w:rPr>
          <w:rFonts w:ascii="Comic Sans MS" w:hAnsi="Comic Sans MS" w:cs="Times New Roman"/>
          <w:b/>
          <w:bCs/>
          <w:color w:val="000000" w:themeColor="text1"/>
          <w:sz w:val="20"/>
          <w:szCs w:val="20"/>
        </w:rPr>
      </w:pPr>
      <w:r w:rsidRPr="00CD5D5C">
        <w:rPr>
          <w:rFonts w:ascii="Comic Sans MS" w:hAnsi="Comic Sans MS" w:cs="Times New Roman"/>
          <w:color w:val="000000" w:themeColor="text1"/>
          <w:sz w:val="20"/>
          <w:szCs w:val="20"/>
        </w:rPr>
        <w:t>The purpose of homework at Talavera Junior is to provide opportunities for parents to be involved in their child’s learning. It enables children to practise and consolidate skills and aims to broaden the context of learning and provide enrichment and extension. Finally, it aims to enable children to take responsibility for their own learning, to become independent learners and to develop perseverance.</w:t>
      </w:r>
    </w:p>
    <w:p w14:paraId="781791E4" w14:textId="77777777" w:rsidR="00096205" w:rsidRPr="00CD5D5C" w:rsidRDefault="00096205" w:rsidP="00096205">
      <w:pPr>
        <w:autoSpaceDE w:val="0"/>
        <w:autoSpaceDN w:val="0"/>
        <w:adjustRightInd w:val="0"/>
        <w:spacing w:line="240" w:lineRule="auto"/>
        <w:rPr>
          <w:rFonts w:ascii="Comic Sans MS" w:hAnsi="Comic Sans MS" w:cs="Times New Roman"/>
          <w:color w:val="000000" w:themeColor="text1"/>
          <w:sz w:val="20"/>
          <w:szCs w:val="20"/>
        </w:rPr>
      </w:pPr>
    </w:p>
    <w:p w14:paraId="3B44BF14" w14:textId="77777777" w:rsidR="004A20BD" w:rsidRPr="00CD5D5C" w:rsidRDefault="004A20BD" w:rsidP="004A20BD">
      <w:pPr>
        <w:autoSpaceDE w:val="0"/>
        <w:autoSpaceDN w:val="0"/>
        <w:adjustRightInd w:val="0"/>
        <w:spacing w:after="0" w:line="240" w:lineRule="auto"/>
        <w:rPr>
          <w:rFonts w:ascii="Comic Sans MS" w:hAnsi="Comic Sans MS" w:cs="Times New Roman"/>
          <w:b/>
          <w:bCs/>
          <w:color w:val="000000" w:themeColor="text1"/>
          <w:sz w:val="20"/>
          <w:szCs w:val="20"/>
        </w:rPr>
      </w:pPr>
      <w:r w:rsidRPr="00CD5D5C">
        <w:rPr>
          <w:rFonts w:ascii="Comic Sans MS" w:hAnsi="Comic Sans MS" w:cs="Times New Roman"/>
          <w:b/>
          <w:bCs/>
          <w:color w:val="000000" w:themeColor="text1"/>
          <w:sz w:val="20"/>
          <w:szCs w:val="20"/>
        </w:rPr>
        <w:t>Good practice</w:t>
      </w:r>
    </w:p>
    <w:p w14:paraId="576347CB" w14:textId="77777777" w:rsidR="004A20BD" w:rsidRPr="00CD5D5C" w:rsidRDefault="004A20BD" w:rsidP="004A20BD">
      <w:pPr>
        <w:autoSpaceDE w:val="0"/>
        <w:autoSpaceDN w:val="0"/>
        <w:adjustRightInd w:val="0"/>
        <w:spacing w:after="0" w:line="240" w:lineRule="auto"/>
        <w:rPr>
          <w:rFonts w:ascii="Comic Sans MS" w:hAnsi="Comic Sans MS" w:cs="Times New Roman"/>
          <w:color w:val="000000" w:themeColor="text1"/>
          <w:sz w:val="20"/>
          <w:szCs w:val="20"/>
        </w:rPr>
      </w:pPr>
      <w:r w:rsidRPr="00CD5D5C">
        <w:rPr>
          <w:rFonts w:ascii="Comic Sans MS" w:hAnsi="Comic Sans MS" w:cs="Times New Roman"/>
          <w:color w:val="000000" w:themeColor="text1"/>
          <w:sz w:val="20"/>
          <w:szCs w:val="20"/>
        </w:rPr>
        <w:t xml:space="preserve">At </w:t>
      </w:r>
      <w:r w:rsidR="004B444D" w:rsidRPr="00CD5D5C">
        <w:rPr>
          <w:rFonts w:ascii="Comic Sans MS" w:hAnsi="Comic Sans MS" w:cs="Times New Roman"/>
          <w:color w:val="000000" w:themeColor="text1"/>
          <w:sz w:val="20"/>
          <w:szCs w:val="20"/>
        </w:rPr>
        <w:t>Talavera Junior</w:t>
      </w:r>
      <w:r w:rsidRPr="00CD5D5C">
        <w:rPr>
          <w:rFonts w:ascii="Comic Sans MS" w:hAnsi="Comic Sans MS" w:cs="Times New Roman"/>
          <w:color w:val="000000" w:themeColor="text1"/>
          <w:sz w:val="20"/>
          <w:szCs w:val="20"/>
        </w:rPr>
        <w:t xml:space="preserve">, we believe that the following principles </w:t>
      </w:r>
      <w:r w:rsidR="004B444D" w:rsidRPr="00CD5D5C">
        <w:rPr>
          <w:rFonts w:ascii="Comic Sans MS" w:hAnsi="Comic Sans MS" w:cs="Times New Roman"/>
          <w:color w:val="000000" w:themeColor="text1"/>
          <w:sz w:val="20"/>
          <w:szCs w:val="20"/>
        </w:rPr>
        <w:t xml:space="preserve">ensure </w:t>
      </w:r>
      <w:r w:rsidRPr="00CD5D5C">
        <w:rPr>
          <w:rFonts w:ascii="Comic Sans MS" w:hAnsi="Comic Sans MS" w:cs="Times New Roman"/>
          <w:color w:val="000000" w:themeColor="text1"/>
          <w:sz w:val="20"/>
          <w:szCs w:val="20"/>
        </w:rPr>
        <w:t>good</w:t>
      </w:r>
      <w:r w:rsidR="004B444D" w:rsidRPr="00CD5D5C">
        <w:rPr>
          <w:rFonts w:ascii="Comic Sans MS" w:hAnsi="Comic Sans MS" w:cs="Times New Roman"/>
          <w:color w:val="000000" w:themeColor="text1"/>
          <w:sz w:val="20"/>
          <w:szCs w:val="20"/>
        </w:rPr>
        <w:t xml:space="preserve"> </w:t>
      </w:r>
      <w:r w:rsidRPr="00CD5D5C">
        <w:rPr>
          <w:rFonts w:ascii="Comic Sans MS" w:hAnsi="Comic Sans MS" w:cs="Times New Roman"/>
          <w:color w:val="000000" w:themeColor="text1"/>
          <w:sz w:val="20"/>
          <w:szCs w:val="20"/>
        </w:rPr>
        <w:t>practice.</w:t>
      </w:r>
    </w:p>
    <w:p w14:paraId="16C6154F" w14:textId="77777777" w:rsidR="004B444D" w:rsidRPr="00CD5D5C" w:rsidRDefault="004A20BD" w:rsidP="00790BF7">
      <w:pPr>
        <w:pStyle w:val="ListParagraph"/>
        <w:numPr>
          <w:ilvl w:val="0"/>
          <w:numId w:val="11"/>
        </w:numPr>
        <w:autoSpaceDE w:val="0"/>
        <w:autoSpaceDN w:val="0"/>
        <w:adjustRightInd w:val="0"/>
        <w:spacing w:after="0" w:line="240" w:lineRule="auto"/>
        <w:rPr>
          <w:rFonts w:ascii="Comic Sans MS" w:hAnsi="Comic Sans MS" w:cs="Times New Roman"/>
          <w:color w:val="000000" w:themeColor="text1"/>
          <w:sz w:val="20"/>
          <w:szCs w:val="20"/>
        </w:rPr>
      </w:pPr>
      <w:r w:rsidRPr="00CD5D5C">
        <w:rPr>
          <w:rFonts w:ascii="Comic Sans MS" w:hAnsi="Comic Sans MS" w:cs="Times New Roman"/>
          <w:color w:val="000000" w:themeColor="text1"/>
          <w:sz w:val="20"/>
          <w:szCs w:val="20"/>
        </w:rPr>
        <w:t xml:space="preserve">That staff, parents and governors are involved in developing the policy </w:t>
      </w:r>
      <w:r w:rsidR="004B444D" w:rsidRPr="00CD5D5C">
        <w:rPr>
          <w:rFonts w:ascii="Comic Sans MS" w:hAnsi="Comic Sans MS" w:cs="Times New Roman"/>
          <w:color w:val="000000" w:themeColor="text1"/>
          <w:sz w:val="20"/>
          <w:szCs w:val="20"/>
        </w:rPr>
        <w:t xml:space="preserve">though feedback from questionnaires, letters and Parent/teacher consultations.  </w:t>
      </w:r>
    </w:p>
    <w:p w14:paraId="482C3404" w14:textId="77777777" w:rsidR="004A20BD" w:rsidRPr="00CD5D5C" w:rsidRDefault="004A20BD" w:rsidP="00790BF7">
      <w:pPr>
        <w:pStyle w:val="ListParagraph"/>
        <w:numPr>
          <w:ilvl w:val="0"/>
          <w:numId w:val="11"/>
        </w:numPr>
        <w:autoSpaceDE w:val="0"/>
        <w:autoSpaceDN w:val="0"/>
        <w:adjustRightInd w:val="0"/>
        <w:spacing w:after="0" w:line="240" w:lineRule="auto"/>
        <w:rPr>
          <w:rFonts w:ascii="Comic Sans MS" w:hAnsi="Comic Sans MS" w:cs="Times New Roman"/>
          <w:color w:val="000000" w:themeColor="text1"/>
          <w:sz w:val="20"/>
          <w:szCs w:val="20"/>
        </w:rPr>
      </w:pPr>
      <w:r w:rsidRPr="00CD5D5C">
        <w:rPr>
          <w:rFonts w:ascii="Comic Sans MS" w:hAnsi="Comic Sans MS" w:cs="Times New Roman"/>
          <w:color w:val="000000" w:themeColor="text1"/>
          <w:sz w:val="20"/>
          <w:szCs w:val="20"/>
        </w:rPr>
        <w:t xml:space="preserve">The policy is co-ordinated by </w:t>
      </w:r>
      <w:r w:rsidR="0037596F" w:rsidRPr="00CD5D5C">
        <w:rPr>
          <w:rFonts w:ascii="Comic Sans MS" w:hAnsi="Comic Sans MS" w:cs="Times New Roman"/>
          <w:color w:val="000000" w:themeColor="text1"/>
          <w:sz w:val="20"/>
          <w:szCs w:val="20"/>
        </w:rPr>
        <w:t>SLT</w:t>
      </w:r>
      <w:r w:rsidRPr="00CD5D5C">
        <w:rPr>
          <w:rFonts w:ascii="Comic Sans MS" w:hAnsi="Comic Sans MS" w:cs="Times New Roman"/>
          <w:color w:val="000000" w:themeColor="text1"/>
          <w:sz w:val="20"/>
          <w:szCs w:val="20"/>
        </w:rPr>
        <w:t>.</w:t>
      </w:r>
    </w:p>
    <w:p w14:paraId="62D45FC2" w14:textId="77777777" w:rsidR="004A20BD" w:rsidRPr="00CD5D5C" w:rsidRDefault="004A20BD" w:rsidP="00790BF7">
      <w:pPr>
        <w:pStyle w:val="ListParagraph"/>
        <w:numPr>
          <w:ilvl w:val="0"/>
          <w:numId w:val="11"/>
        </w:numPr>
        <w:autoSpaceDE w:val="0"/>
        <w:autoSpaceDN w:val="0"/>
        <w:adjustRightInd w:val="0"/>
        <w:spacing w:after="0" w:line="240" w:lineRule="auto"/>
        <w:rPr>
          <w:rFonts w:ascii="Comic Sans MS" w:hAnsi="Comic Sans MS" w:cs="Times New Roman"/>
          <w:color w:val="000000" w:themeColor="text1"/>
          <w:sz w:val="20"/>
          <w:szCs w:val="20"/>
        </w:rPr>
      </w:pPr>
      <w:r w:rsidRPr="00CD5D5C">
        <w:rPr>
          <w:rFonts w:ascii="Comic Sans MS" w:hAnsi="Comic Sans MS" w:cs="Times New Roman"/>
          <w:color w:val="000000" w:themeColor="text1"/>
          <w:sz w:val="20"/>
          <w:szCs w:val="20"/>
        </w:rPr>
        <w:t>A variety of approaches are used to ensure that parents and</w:t>
      </w:r>
      <w:r w:rsidR="0037596F" w:rsidRPr="00CD5D5C">
        <w:rPr>
          <w:rFonts w:ascii="Comic Sans MS" w:hAnsi="Comic Sans MS" w:cs="Times New Roman"/>
          <w:color w:val="000000" w:themeColor="text1"/>
          <w:sz w:val="20"/>
          <w:szCs w:val="20"/>
        </w:rPr>
        <w:t xml:space="preserve"> </w:t>
      </w:r>
      <w:r w:rsidRPr="00CD5D5C">
        <w:rPr>
          <w:rFonts w:ascii="Comic Sans MS" w:hAnsi="Comic Sans MS" w:cs="Times New Roman"/>
          <w:color w:val="000000" w:themeColor="text1"/>
          <w:sz w:val="20"/>
          <w:szCs w:val="20"/>
        </w:rPr>
        <w:t>children are aware of homework expectations and organisation.</w:t>
      </w:r>
    </w:p>
    <w:p w14:paraId="086A7B4F" w14:textId="77777777" w:rsidR="004A20BD" w:rsidRPr="00CD5D5C" w:rsidRDefault="004A20BD" w:rsidP="00790BF7">
      <w:pPr>
        <w:pStyle w:val="ListParagraph"/>
        <w:numPr>
          <w:ilvl w:val="0"/>
          <w:numId w:val="11"/>
        </w:numPr>
        <w:autoSpaceDE w:val="0"/>
        <w:autoSpaceDN w:val="0"/>
        <w:adjustRightInd w:val="0"/>
        <w:spacing w:after="0" w:line="240" w:lineRule="auto"/>
        <w:rPr>
          <w:rFonts w:ascii="Comic Sans MS" w:hAnsi="Comic Sans MS" w:cs="Times New Roman"/>
          <w:color w:val="000000" w:themeColor="text1"/>
          <w:sz w:val="20"/>
          <w:szCs w:val="20"/>
        </w:rPr>
      </w:pPr>
      <w:r w:rsidRPr="00CD5D5C">
        <w:rPr>
          <w:rFonts w:ascii="Comic Sans MS" w:hAnsi="Comic Sans MS" w:cs="Times New Roman"/>
          <w:color w:val="000000" w:themeColor="text1"/>
          <w:sz w:val="20"/>
          <w:szCs w:val="20"/>
        </w:rPr>
        <w:t>Homework allocations are made clear</w:t>
      </w:r>
      <w:r w:rsidR="0037596F" w:rsidRPr="00CD5D5C">
        <w:rPr>
          <w:rFonts w:ascii="Comic Sans MS" w:hAnsi="Comic Sans MS" w:cs="Times New Roman"/>
          <w:color w:val="000000" w:themeColor="text1"/>
          <w:sz w:val="20"/>
          <w:szCs w:val="20"/>
        </w:rPr>
        <w:t xml:space="preserve"> and regular communications made in a variety of ways</w:t>
      </w:r>
      <w:r w:rsidRPr="00CD5D5C">
        <w:rPr>
          <w:rFonts w:ascii="Comic Sans MS" w:hAnsi="Comic Sans MS" w:cs="Times New Roman"/>
          <w:color w:val="000000" w:themeColor="text1"/>
          <w:sz w:val="20"/>
          <w:szCs w:val="20"/>
        </w:rPr>
        <w:t>.</w:t>
      </w:r>
    </w:p>
    <w:p w14:paraId="78093367" w14:textId="77777777" w:rsidR="004A20BD" w:rsidRPr="00CD5D5C" w:rsidRDefault="004A20BD" w:rsidP="00790BF7">
      <w:pPr>
        <w:pStyle w:val="ListParagraph"/>
        <w:numPr>
          <w:ilvl w:val="0"/>
          <w:numId w:val="11"/>
        </w:numPr>
        <w:autoSpaceDE w:val="0"/>
        <w:autoSpaceDN w:val="0"/>
        <w:adjustRightInd w:val="0"/>
        <w:spacing w:after="0" w:line="240" w:lineRule="auto"/>
        <w:rPr>
          <w:rFonts w:ascii="Comic Sans MS" w:hAnsi="Comic Sans MS" w:cs="Times New Roman"/>
          <w:color w:val="000000" w:themeColor="text1"/>
          <w:sz w:val="20"/>
          <w:szCs w:val="20"/>
        </w:rPr>
      </w:pPr>
      <w:r w:rsidRPr="00CD5D5C">
        <w:rPr>
          <w:rFonts w:ascii="Comic Sans MS" w:hAnsi="Comic Sans MS" w:cs="Times New Roman"/>
          <w:color w:val="000000" w:themeColor="text1"/>
          <w:sz w:val="20"/>
          <w:szCs w:val="20"/>
        </w:rPr>
        <w:t>Homework is set in a structured way to help children develop</w:t>
      </w:r>
      <w:r w:rsidR="0037596F" w:rsidRPr="00CD5D5C">
        <w:rPr>
          <w:rFonts w:ascii="Comic Sans MS" w:hAnsi="Comic Sans MS" w:cs="Times New Roman"/>
          <w:color w:val="000000" w:themeColor="text1"/>
          <w:sz w:val="20"/>
          <w:szCs w:val="20"/>
        </w:rPr>
        <w:t xml:space="preserve"> </w:t>
      </w:r>
      <w:r w:rsidRPr="00CD5D5C">
        <w:rPr>
          <w:rFonts w:ascii="Comic Sans MS" w:hAnsi="Comic Sans MS" w:cs="Times New Roman"/>
          <w:color w:val="000000" w:themeColor="text1"/>
          <w:sz w:val="20"/>
          <w:szCs w:val="20"/>
        </w:rPr>
        <w:t>regular study patterns (with parental help if needed).</w:t>
      </w:r>
    </w:p>
    <w:p w14:paraId="1405EEFB" w14:textId="77777777" w:rsidR="004A20BD" w:rsidRPr="00CD5D5C" w:rsidRDefault="004A20BD" w:rsidP="00790BF7">
      <w:pPr>
        <w:pStyle w:val="ListParagraph"/>
        <w:numPr>
          <w:ilvl w:val="0"/>
          <w:numId w:val="11"/>
        </w:numPr>
        <w:autoSpaceDE w:val="0"/>
        <w:autoSpaceDN w:val="0"/>
        <w:adjustRightInd w:val="0"/>
        <w:spacing w:after="0" w:line="240" w:lineRule="auto"/>
        <w:rPr>
          <w:rFonts w:ascii="Comic Sans MS" w:hAnsi="Comic Sans MS" w:cs="Times New Roman"/>
          <w:color w:val="000000" w:themeColor="text1"/>
          <w:sz w:val="20"/>
          <w:szCs w:val="20"/>
        </w:rPr>
      </w:pPr>
      <w:r w:rsidRPr="00CD5D5C">
        <w:rPr>
          <w:rFonts w:ascii="Comic Sans MS" w:hAnsi="Comic Sans MS" w:cs="Times New Roman"/>
          <w:color w:val="000000" w:themeColor="text1"/>
          <w:sz w:val="20"/>
          <w:szCs w:val="20"/>
        </w:rPr>
        <w:t>There is regular feedback and praise for completed work and a system in place for responding to children who fail to complete.</w:t>
      </w:r>
      <w:r w:rsidR="0037596F" w:rsidRPr="00CD5D5C">
        <w:rPr>
          <w:rFonts w:ascii="Comic Sans MS" w:hAnsi="Comic Sans MS" w:cs="Times New Roman"/>
          <w:color w:val="000000" w:themeColor="text1"/>
          <w:sz w:val="20"/>
          <w:szCs w:val="20"/>
        </w:rPr>
        <w:t xml:space="preserve"> </w:t>
      </w:r>
    </w:p>
    <w:p w14:paraId="42ADD0B3" w14:textId="77777777" w:rsidR="004A20BD" w:rsidRPr="00CD5D5C" w:rsidRDefault="004A20BD" w:rsidP="00790BF7">
      <w:pPr>
        <w:pStyle w:val="ListParagraph"/>
        <w:numPr>
          <w:ilvl w:val="0"/>
          <w:numId w:val="11"/>
        </w:numPr>
        <w:autoSpaceDE w:val="0"/>
        <w:autoSpaceDN w:val="0"/>
        <w:adjustRightInd w:val="0"/>
        <w:spacing w:after="0" w:line="240" w:lineRule="auto"/>
        <w:rPr>
          <w:rFonts w:ascii="Comic Sans MS" w:hAnsi="Comic Sans MS" w:cs="Times New Roman"/>
          <w:color w:val="000000" w:themeColor="text1"/>
          <w:sz w:val="20"/>
          <w:szCs w:val="20"/>
        </w:rPr>
      </w:pPr>
      <w:r w:rsidRPr="00CD5D5C">
        <w:rPr>
          <w:rFonts w:ascii="Comic Sans MS" w:hAnsi="Comic Sans MS" w:cs="Times New Roman"/>
          <w:color w:val="000000" w:themeColor="text1"/>
          <w:sz w:val="20"/>
          <w:szCs w:val="20"/>
        </w:rPr>
        <w:t>The reasons why homework has not been completed are</w:t>
      </w:r>
      <w:r w:rsidR="0037596F" w:rsidRPr="00CD5D5C">
        <w:rPr>
          <w:rFonts w:ascii="Comic Sans MS" w:hAnsi="Comic Sans MS" w:cs="Times New Roman"/>
          <w:color w:val="000000" w:themeColor="text1"/>
          <w:sz w:val="20"/>
          <w:szCs w:val="20"/>
        </w:rPr>
        <w:t xml:space="preserve"> </w:t>
      </w:r>
      <w:r w:rsidRPr="00CD5D5C">
        <w:rPr>
          <w:rFonts w:ascii="Comic Sans MS" w:hAnsi="Comic Sans MS" w:cs="Times New Roman"/>
          <w:color w:val="000000" w:themeColor="text1"/>
          <w:sz w:val="20"/>
          <w:szCs w:val="20"/>
        </w:rPr>
        <w:t xml:space="preserve">investigated before action is taken, although after </w:t>
      </w:r>
      <w:r w:rsidR="004B444D" w:rsidRPr="00CD5D5C">
        <w:rPr>
          <w:rFonts w:ascii="Comic Sans MS" w:hAnsi="Comic Sans MS" w:cs="Times New Roman"/>
          <w:color w:val="000000" w:themeColor="text1"/>
          <w:sz w:val="20"/>
          <w:szCs w:val="20"/>
        </w:rPr>
        <w:t>three</w:t>
      </w:r>
      <w:r w:rsidR="0037596F" w:rsidRPr="00CD5D5C">
        <w:rPr>
          <w:rFonts w:ascii="Comic Sans MS" w:hAnsi="Comic Sans MS" w:cs="Times New Roman"/>
          <w:color w:val="000000" w:themeColor="text1"/>
          <w:sz w:val="20"/>
          <w:szCs w:val="20"/>
        </w:rPr>
        <w:t xml:space="preserve"> </w:t>
      </w:r>
      <w:r w:rsidRPr="00CD5D5C">
        <w:rPr>
          <w:rFonts w:ascii="Comic Sans MS" w:hAnsi="Comic Sans MS" w:cs="Times New Roman"/>
          <w:color w:val="000000" w:themeColor="text1"/>
          <w:sz w:val="20"/>
          <w:szCs w:val="20"/>
        </w:rPr>
        <w:t>consecutive times where homework is not completed parents</w:t>
      </w:r>
      <w:r w:rsidR="0037596F" w:rsidRPr="00CD5D5C">
        <w:rPr>
          <w:rFonts w:ascii="Comic Sans MS" w:hAnsi="Comic Sans MS" w:cs="Times New Roman"/>
          <w:color w:val="000000" w:themeColor="text1"/>
          <w:sz w:val="20"/>
          <w:szCs w:val="20"/>
        </w:rPr>
        <w:t xml:space="preserve"> </w:t>
      </w:r>
      <w:r w:rsidRPr="00CD5D5C">
        <w:rPr>
          <w:rFonts w:ascii="Comic Sans MS" w:hAnsi="Comic Sans MS" w:cs="Times New Roman"/>
          <w:color w:val="000000" w:themeColor="text1"/>
          <w:sz w:val="20"/>
          <w:szCs w:val="20"/>
        </w:rPr>
        <w:t>will be contacted.</w:t>
      </w:r>
      <w:r w:rsidR="00DC1781" w:rsidRPr="00CD5D5C">
        <w:rPr>
          <w:rFonts w:ascii="Comic Sans MS" w:hAnsi="Comic Sans MS" w:cs="Times New Roman"/>
          <w:color w:val="000000" w:themeColor="text1"/>
          <w:sz w:val="20"/>
          <w:szCs w:val="20"/>
        </w:rPr>
        <w:t xml:space="preserve"> Children not complet</w:t>
      </w:r>
      <w:r w:rsidR="00595600" w:rsidRPr="00CD5D5C">
        <w:rPr>
          <w:rFonts w:ascii="Comic Sans MS" w:hAnsi="Comic Sans MS" w:cs="Times New Roman"/>
          <w:color w:val="000000" w:themeColor="text1"/>
          <w:sz w:val="20"/>
          <w:szCs w:val="20"/>
        </w:rPr>
        <w:t xml:space="preserve">ing homework </w:t>
      </w:r>
      <w:r w:rsidR="00DC1781" w:rsidRPr="00CD5D5C">
        <w:rPr>
          <w:rFonts w:ascii="Comic Sans MS" w:hAnsi="Comic Sans MS" w:cs="Times New Roman"/>
          <w:color w:val="000000" w:themeColor="text1"/>
          <w:sz w:val="20"/>
          <w:szCs w:val="20"/>
        </w:rPr>
        <w:t>will complete the work during a break or lunch.</w:t>
      </w:r>
    </w:p>
    <w:p w14:paraId="212C41BD" w14:textId="77777777" w:rsidR="0037596F" w:rsidRPr="00CD5D5C" w:rsidRDefault="0037596F" w:rsidP="00790BF7">
      <w:pPr>
        <w:pStyle w:val="ListParagraph"/>
        <w:numPr>
          <w:ilvl w:val="0"/>
          <w:numId w:val="11"/>
        </w:numPr>
        <w:autoSpaceDE w:val="0"/>
        <w:autoSpaceDN w:val="0"/>
        <w:adjustRightInd w:val="0"/>
        <w:spacing w:after="0" w:line="240" w:lineRule="auto"/>
        <w:rPr>
          <w:rFonts w:ascii="Comic Sans MS" w:hAnsi="Comic Sans MS" w:cs="Times New Roman"/>
          <w:color w:val="000000" w:themeColor="text1"/>
          <w:sz w:val="20"/>
          <w:szCs w:val="20"/>
        </w:rPr>
      </w:pPr>
      <w:r w:rsidRPr="00CD5D5C">
        <w:rPr>
          <w:rFonts w:ascii="Comic Sans MS" w:hAnsi="Comic Sans MS" w:cs="Times New Roman"/>
          <w:color w:val="000000" w:themeColor="text1"/>
          <w:sz w:val="20"/>
          <w:szCs w:val="20"/>
        </w:rPr>
        <w:t xml:space="preserve">School to provide support, time and resources to children who have no resources at home to complete the homework. </w:t>
      </w:r>
    </w:p>
    <w:p w14:paraId="39E2B9EA" w14:textId="77777777" w:rsidR="004A20BD" w:rsidRPr="00CD5D5C" w:rsidRDefault="004A20BD" w:rsidP="00790BF7">
      <w:pPr>
        <w:pStyle w:val="ListParagraph"/>
        <w:numPr>
          <w:ilvl w:val="0"/>
          <w:numId w:val="11"/>
        </w:numPr>
        <w:autoSpaceDE w:val="0"/>
        <w:autoSpaceDN w:val="0"/>
        <w:adjustRightInd w:val="0"/>
        <w:spacing w:after="0" w:line="240" w:lineRule="auto"/>
        <w:rPr>
          <w:rFonts w:ascii="Comic Sans MS" w:hAnsi="Comic Sans MS" w:cs="Times New Roman"/>
          <w:color w:val="000000" w:themeColor="text1"/>
          <w:sz w:val="20"/>
          <w:szCs w:val="20"/>
        </w:rPr>
      </w:pPr>
      <w:r w:rsidRPr="00CD5D5C">
        <w:rPr>
          <w:rFonts w:ascii="Comic Sans MS" w:hAnsi="Comic Sans MS" w:cs="Times New Roman"/>
          <w:color w:val="000000" w:themeColor="text1"/>
          <w:sz w:val="20"/>
          <w:szCs w:val="20"/>
        </w:rPr>
        <w:t>In planning homework, teachers set clear learning intentions and tasks are appropriate.</w:t>
      </w:r>
    </w:p>
    <w:p w14:paraId="4A032012" w14:textId="77777777" w:rsidR="004A20BD" w:rsidRPr="00CD5D5C" w:rsidRDefault="004A20BD" w:rsidP="00790BF7">
      <w:pPr>
        <w:pStyle w:val="ListParagraph"/>
        <w:numPr>
          <w:ilvl w:val="0"/>
          <w:numId w:val="11"/>
        </w:numPr>
        <w:autoSpaceDE w:val="0"/>
        <w:autoSpaceDN w:val="0"/>
        <w:adjustRightInd w:val="0"/>
        <w:spacing w:after="0" w:line="240" w:lineRule="auto"/>
        <w:rPr>
          <w:rFonts w:ascii="Comic Sans MS" w:hAnsi="Comic Sans MS" w:cs="Times New Roman"/>
          <w:color w:val="000000" w:themeColor="text1"/>
          <w:sz w:val="20"/>
          <w:szCs w:val="20"/>
        </w:rPr>
      </w:pPr>
      <w:r w:rsidRPr="00CD5D5C">
        <w:rPr>
          <w:rFonts w:ascii="Comic Sans MS" w:hAnsi="Comic Sans MS" w:cs="Times New Roman"/>
          <w:color w:val="000000" w:themeColor="text1"/>
          <w:sz w:val="20"/>
          <w:szCs w:val="20"/>
        </w:rPr>
        <w:t>There is a clear system for monitoring how the policy requirements are being fulfilled.</w:t>
      </w:r>
    </w:p>
    <w:p w14:paraId="74F2391D" w14:textId="77777777" w:rsidR="004A20BD" w:rsidRPr="00CD5D5C" w:rsidRDefault="004A20BD" w:rsidP="00790BF7">
      <w:pPr>
        <w:pStyle w:val="ListParagraph"/>
        <w:numPr>
          <w:ilvl w:val="0"/>
          <w:numId w:val="11"/>
        </w:numPr>
        <w:autoSpaceDE w:val="0"/>
        <w:autoSpaceDN w:val="0"/>
        <w:adjustRightInd w:val="0"/>
        <w:spacing w:after="0" w:line="240" w:lineRule="auto"/>
        <w:rPr>
          <w:rFonts w:ascii="Comic Sans MS" w:hAnsi="Comic Sans MS" w:cs="Times New Roman"/>
          <w:color w:val="000000" w:themeColor="text1"/>
          <w:sz w:val="20"/>
          <w:szCs w:val="20"/>
        </w:rPr>
      </w:pPr>
      <w:r w:rsidRPr="00CD5D5C">
        <w:rPr>
          <w:rFonts w:ascii="Comic Sans MS" w:hAnsi="Comic Sans MS" w:cs="Times New Roman"/>
          <w:color w:val="000000" w:themeColor="text1"/>
          <w:sz w:val="20"/>
          <w:szCs w:val="20"/>
        </w:rPr>
        <w:t>The policy is reviewed regularly with the School Improvement</w:t>
      </w:r>
      <w:r w:rsidR="00DC1781" w:rsidRPr="00CD5D5C">
        <w:rPr>
          <w:rFonts w:ascii="Comic Sans MS" w:hAnsi="Comic Sans MS" w:cs="Times New Roman"/>
          <w:color w:val="000000" w:themeColor="text1"/>
          <w:sz w:val="20"/>
          <w:szCs w:val="20"/>
        </w:rPr>
        <w:t xml:space="preserve"> </w:t>
      </w:r>
      <w:r w:rsidRPr="00CD5D5C">
        <w:rPr>
          <w:rFonts w:ascii="Comic Sans MS" w:hAnsi="Comic Sans MS" w:cs="Times New Roman"/>
          <w:color w:val="000000" w:themeColor="text1"/>
          <w:sz w:val="20"/>
          <w:szCs w:val="20"/>
        </w:rPr>
        <w:t>Plan.</w:t>
      </w:r>
    </w:p>
    <w:p w14:paraId="0B8600EE" w14:textId="30DDF9CF" w:rsidR="00F36C18" w:rsidRPr="00D66E3A" w:rsidRDefault="00AB235F" w:rsidP="00F36C18">
      <w:pPr>
        <w:pStyle w:val="ListParagraph"/>
        <w:numPr>
          <w:ilvl w:val="0"/>
          <w:numId w:val="11"/>
        </w:numPr>
        <w:autoSpaceDE w:val="0"/>
        <w:autoSpaceDN w:val="0"/>
        <w:adjustRightInd w:val="0"/>
        <w:spacing w:after="0" w:line="240" w:lineRule="auto"/>
        <w:rPr>
          <w:rFonts w:ascii="Comic Sans MS" w:hAnsi="Comic Sans MS" w:cs="Times New Roman"/>
          <w:b/>
          <w:bCs/>
          <w:color w:val="000000" w:themeColor="text1"/>
          <w:sz w:val="20"/>
          <w:szCs w:val="20"/>
        </w:rPr>
      </w:pPr>
      <w:r w:rsidRPr="00D66E3A">
        <w:rPr>
          <w:rFonts w:ascii="Comic Sans MS" w:hAnsi="Comic Sans MS" w:cs="Times New Roman"/>
          <w:color w:val="000000" w:themeColor="text1"/>
          <w:sz w:val="20"/>
          <w:szCs w:val="20"/>
        </w:rPr>
        <w:t xml:space="preserve">Children have access to TT Rockstars and </w:t>
      </w:r>
      <w:r w:rsidR="00D66E3A">
        <w:rPr>
          <w:rFonts w:ascii="Comic Sans MS" w:hAnsi="Comic Sans MS" w:cs="Times New Roman"/>
          <w:color w:val="000000" w:themeColor="text1"/>
          <w:sz w:val="20"/>
          <w:szCs w:val="20"/>
        </w:rPr>
        <w:t xml:space="preserve">Sora online library. </w:t>
      </w:r>
    </w:p>
    <w:p w14:paraId="2EDE5373" w14:textId="77777777" w:rsidR="00F36C18" w:rsidRDefault="00F36C18" w:rsidP="00F36C18">
      <w:pPr>
        <w:autoSpaceDE w:val="0"/>
        <w:autoSpaceDN w:val="0"/>
        <w:adjustRightInd w:val="0"/>
        <w:spacing w:after="0" w:line="240" w:lineRule="auto"/>
        <w:rPr>
          <w:rFonts w:ascii="Comic Sans MS" w:hAnsi="Comic Sans MS" w:cs="Times New Roman"/>
          <w:b/>
          <w:bCs/>
          <w:color w:val="000000" w:themeColor="text1"/>
          <w:sz w:val="20"/>
          <w:szCs w:val="20"/>
        </w:rPr>
      </w:pPr>
    </w:p>
    <w:p w14:paraId="223423F8" w14:textId="77777777" w:rsidR="004B444D" w:rsidRPr="00F36C18" w:rsidRDefault="004B444D" w:rsidP="00F36C18">
      <w:pPr>
        <w:autoSpaceDE w:val="0"/>
        <w:autoSpaceDN w:val="0"/>
        <w:adjustRightInd w:val="0"/>
        <w:spacing w:after="0" w:line="240" w:lineRule="auto"/>
        <w:rPr>
          <w:rFonts w:ascii="Comic Sans MS" w:hAnsi="Comic Sans MS" w:cs="Times New Roman"/>
          <w:b/>
          <w:bCs/>
          <w:color w:val="000000" w:themeColor="text1"/>
          <w:sz w:val="20"/>
          <w:szCs w:val="20"/>
        </w:rPr>
      </w:pPr>
      <w:r w:rsidRPr="00F36C18">
        <w:rPr>
          <w:rFonts w:ascii="Comic Sans MS" w:hAnsi="Comic Sans MS" w:cs="Times New Roman"/>
          <w:b/>
          <w:bCs/>
          <w:color w:val="000000" w:themeColor="text1"/>
          <w:sz w:val="20"/>
          <w:szCs w:val="20"/>
        </w:rPr>
        <w:t>Range of Activities</w:t>
      </w:r>
    </w:p>
    <w:p w14:paraId="1CDF7317" w14:textId="77777777" w:rsidR="00D66E3A" w:rsidRDefault="004B444D" w:rsidP="004B444D">
      <w:pPr>
        <w:autoSpaceDE w:val="0"/>
        <w:autoSpaceDN w:val="0"/>
        <w:adjustRightInd w:val="0"/>
        <w:spacing w:after="0" w:line="240" w:lineRule="auto"/>
        <w:rPr>
          <w:rFonts w:ascii="Comic Sans MS" w:hAnsi="Comic Sans MS" w:cs="Times New Roman"/>
          <w:color w:val="000000" w:themeColor="text1"/>
          <w:sz w:val="20"/>
          <w:szCs w:val="20"/>
        </w:rPr>
      </w:pPr>
      <w:r w:rsidRPr="00CD5D5C">
        <w:rPr>
          <w:rFonts w:ascii="Comic Sans MS" w:hAnsi="Comic Sans MS" w:cs="Times New Roman"/>
          <w:color w:val="000000" w:themeColor="text1"/>
          <w:sz w:val="20"/>
          <w:szCs w:val="20"/>
        </w:rPr>
        <w:t>A variety of tasks are used to meet planned learning objectives.</w:t>
      </w:r>
    </w:p>
    <w:p w14:paraId="4554959E" w14:textId="22048482" w:rsidR="004B444D" w:rsidRPr="00CD5D5C" w:rsidRDefault="004B444D" w:rsidP="004B444D">
      <w:pPr>
        <w:autoSpaceDE w:val="0"/>
        <w:autoSpaceDN w:val="0"/>
        <w:adjustRightInd w:val="0"/>
        <w:spacing w:after="0" w:line="240" w:lineRule="auto"/>
        <w:rPr>
          <w:rFonts w:ascii="Comic Sans MS" w:hAnsi="Comic Sans MS" w:cs="Times New Roman"/>
          <w:color w:val="000000" w:themeColor="text1"/>
          <w:sz w:val="20"/>
          <w:szCs w:val="20"/>
        </w:rPr>
      </w:pPr>
      <w:r w:rsidRPr="00CD5D5C">
        <w:rPr>
          <w:rFonts w:ascii="Comic Sans MS" w:hAnsi="Comic Sans MS" w:cs="Times New Roman"/>
          <w:color w:val="000000" w:themeColor="text1"/>
          <w:sz w:val="20"/>
          <w:szCs w:val="20"/>
        </w:rPr>
        <w:t xml:space="preserve"> </w:t>
      </w:r>
      <w:r w:rsidR="00D66E3A">
        <w:rPr>
          <w:rFonts w:ascii="Comic Sans MS" w:hAnsi="Comic Sans MS" w:cs="Times New Roman"/>
          <w:color w:val="000000" w:themeColor="text1"/>
          <w:sz w:val="20"/>
          <w:szCs w:val="20"/>
        </w:rPr>
        <w:t>For lower KS2, t</w:t>
      </w:r>
      <w:r w:rsidRPr="00CD5D5C">
        <w:rPr>
          <w:rFonts w:ascii="Comic Sans MS" w:hAnsi="Comic Sans MS" w:cs="Times New Roman"/>
          <w:color w:val="000000" w:themeColor="text1"/>
          <w:sz w:val="20"/>
          <w:szCs w:val="20"/>
        </w:rPr>
        <w:t>hese can include:</w:t>
      </w:r>
    </w:p>
    <w:p w14:paraId="58FCB4E6" w14:textId="77777777" w:rsidR="007923B1" w:rsidRPr="00CD5D5C" w:rsidRDefault="007923B1" w:rsidP="004B444D">
      <w:pPr>
        <w:autoSpaceDE w:val="0"/>
        <w:autoSpaceDN w:val="0"/>
        <w:adjustRightInd w:val="0"/>
        <w:spacing w:after="0" w:line="240" w:lineRule="auto"/>
        <w:rPr>
          <w:rFonts w:ascii="Comic Sans MS" w:hAnsi="Comic Sans MS" w:cs="Times New Roman"/>
          <w:color w:val="000000" w:themeColor="text1"/>
          <w:sz w:val="20"/>
          <w:szCs w:val="20"/>
        </w:rPr>
      </w:pPr>
    </w:p>
    <w:p w14:paraId="71B4C7F9" w14:textId="3B00AAC3" w:rsidR="004B444D" w:rsidRPr="00D66E3A" w:rsidRDefault="00AB235F" w:rsidP="00790BF7">
      <w:pPr>
        <w:pStyle w:val="ListParagraph"/>
        <w:numPr>
          <w:ilvl w:val="0"/>
          <w:numId w:val="12"/>
        </w:numPr>
        <w:autoSpaceDE w:val="0"/>
        <w:autoSpaceDN w:val="0"/>
        <w:adjustRightInd w:val="0"/>
        <w:spacing w:after="0" w:line="240" w:lineRule="auto"/>
        <w:rPr>
          <w:rFonts w:ascii="Comic Sans MS" w:hAnsi="Comic Sans MS" w:cs="Times New Roman"/>
          <w:color w:val="000000" w:themeColor="text1"/>
          <w:sz w:val="20"/>
          <w:szCs w:val="20"/>
        </w:rPr>
      </w:pPr>
      <w:r w:rsidRPr="00D66E3A">
        <w:rPr>
          <w:rFonts w:ascii="Comic Sans MS" w:hAnsi="Comic Sans MS" w:cs="Times New Roman"/>
          <w:color w:val="000000" w:themeColor="text1"/>
          <w:sz w:val="20"/>
          <w:szCs w:val="20"/>
        </w:rPr>
        <w:t>One r</w:t>
      </w:r>
      <w:r w:rsidR="004B444D" w:rsidRPr="00D66E3A">
        <w:rPr>
          <w:rFonts w:ascii="Comic Sans MS" w:hAnsi="Comic Sans MS" w:cs="Times New Roman"/>
          <w:color w:val="000000" w:themeColor="text1"/>
          <w:sz w:val="20"/>
          <w:szCs w:val="20"/>
        </w:rPr>
        <w:t>eading</w:t>
      </w:r>
      <w:r w:rsidR="00D66E3A" w:rsidRPr="00D66E3A">
        <w:rPr>
          <w:rFonts w:ascii="Comic Sans MS" w:hAnsi="Comic Sans MS" w:cs="Times New Roman"/>
          <w:color w:val="000000" w:themeColor="text1"/>
          <w:sz w:val="20"/>
          <w:szCs w:val="20"/>
        </w:rPr>
        <w:t xml:space="preserve"> comprehension</w:t>
      </w:r>
      <w:r w:rsidR="004B444D" w:rsidRPr="00D66E3A">
        <w:rPr>
          <w:rFonts w:ascii="Comic Sans MS" w:hAnsi="Comic Sans MS" w:cs="Times New Roman"/>
          <w:color w:val="000000" w:themeColor="text1"/>
          <w:sz w:val="20"/>
          <w:szCs w:val="20"/>
        </w:rPr>
        <w:t xml:space="preserve"> </w:t>
      </w:r>
      <w:r w:rsidRPr="00D66E3A">
        <w:rPr>
          <w:rFonts w:ascii="Comic Sans MS" w:hAnsi="Comic Sans MS" w:cs="Times New Roman"/>
          <w:color w:val="000000" w:themeColor="text1"/>
          <w:sz w:val="20"/>
          <w:szCs w:val="20"/>
        </w:rPr>
        <w:t>or grammar activity</w:t>
      </w:r>
      <w:r w:rsidR="00D66E3A">
        <w:rPr>
          <w:rFonts w:ascii="Comic Sans MS" w:hAnsi="Comic Sans MS" w:cs="Times New Roman"/>
          <w:color w:val="000000" w:themeColor="text1"/>
          <w:sz w:val="20"/>
          <w:szCs w:val="20"/>
        </w:rPr>
        <w:t>;</w:t>
      </w:r>
    </w:p>
    <w:p w14:paraId="3F68954A" w14:textId="23A3D3DB" w:rsidR="007923B1" w:rsidRPr="00D66E3A" w:rsidRDefault="00D66E3A" w:rsidP="00790BF7">
      <w:pPr>
        <w:pStyle w:val="ListParagraph"/>
        <w:numPr>
          <w:ilvl w:val="0"/>
          <w:numId w:val="12"/>
        </w:numPr>
        <w:autoSpaceDE w:val="0"/>
        <w:autoSpaceDN w:val="0"/>
        <w:adjustRightInd w:val="0"/>
        <w:spacing w:after="0" w:line="240" w:lineRule="auto"/>
        <w:rPr>
          <w:rFonts w:ascii="Comic Sans MS" w:hAnsi="Comic Sans MS" w:cs="Times New Roman"/>
          <w:color w:val="000000" w:themeColor="text1"/>
          <w:sz w:val="20"/>
          <w:szCs w:val="20"/>
        </w:rPr>
      </w:pPr>
      <w:r w:rsidRPr="00D66E3A">
        <w:rPr>
          <w:rFonts w:ascii="Comic Sans MS" w:hAnsi="Comic Sans MS" w:cs="Times New Roman"/>
          <w:color w:val="000000" w:themeColor="text1"/>
          <w:sz w:val="20"/>
          <w:szCs w:val="20"/>
        </w:rPr>
        <w:t>An online ‘</w:t>
      </w:r>
      <w:r w:rsidR="007923B1" w:rsidRPr="00D66E3A">
        <w:rPr>
          <w:rFonts w:ascii="Comic Sans MS" w:hAnsi="Comic Sans MS" w:cs="Times New Roman"/>
          <w:color w:val="000000" w:themeColor="text1"/>
          <w:sz w:val="20"/>
          <w:szCs w:val="20"/>
        </w:rPr>
        <w:t>M</w:t>
      </w:r>
      <w:r w:rsidR="00F36C18" w:rsidRPr="00D66E3A">
        <w:rPr>
          <w:rFonts w:ascii="Comic Sans MS" w:hAnsi="Comic Sans MS" w:cs="Times New Roman"/>
          <w:color w:val="000000" w:themeColor="text1"/>
          <w:sz w:val="20"/>
          <w:szCs w:val="20"/>
        </w:rPr>
        <w:t>y Maths</w:t>
      </w:r>
      <w:r w:rsidRPr="00D66E3A">
        <w:rPr>
          <w:rFonts w:ascii="Comic Sans MS" w:hAnsi="Comic Sans MS" w:cs="Times New Roman"/>
          <w:color w:val="000000" w:themeColor="text1"/>
          <w:sz w:val="20"/>
          <w:szCs w:val="20"/>
        </w:rPr>
        <w:t>’</w:t>
      </w:r>
      <w:r w:rsidR="007923B1" w:rsidRPr="00D66E3A">
        <w:rPr>
          <w:rFonts w:ascii="Comic Sans MS" w:hAnsi="Comic Sans MS" w:cs="Times New Roman"/>
          <w:color w:val="000000" w:themeColor="text1"/>
          <w:sz w:val="20"/>
          <w:szCs w:val="20"/>
        </w:rPr>
        <w:t xml:space="preserve"> task</w:t>
      </w:r>
      <w:r>
        <w:rPr>
          <w:rFonts w:ascii="Comic Sans MS" w:hAnsi="Comic Sans MS" w:cs="Times New Roman"/>
          <w:color w:val="000000" w:themeColor="text1"/>
          <w:sz w:val="20"/>
          <w:szCs w:val="20"/>
        </w:rPr>
        <w:t>;</w:t>
      </w:r>
      <w:r w:rsidRPr="00D66E3A">
        <w:rPr>
          <w:rFonts w:ascii="Comic Sans MS" w:hAnsi="Comic Sans MS" w:cs="Times New Roman"/>
          <w:color w:val="000000" w:themeColor="text1"/>
          <w:sz w:val="20"/>
          <w:szCs w:val="20"/>
        </w:rPr>
        <w:t xml:space="preserve">  </w:t>
      </w:r>
      <w:r w:rsidR="007923B1" w:rsidRPr="00D66E3A">
        <w:rPr>
          <w:rFonts w:ascii="Comic Sans MS" w:hAnsi="Comic Sans MS" w:cs="Times New Roman"/>
          <w:color w:val="000000" w:themeColor="text1"/>
          <w:sz w:val="20"/>
          <w:szCs w:val="20"/>
        </w:rPr>
        <w:t xml:space="preserve"> </w:t>
      </w:r>
    </w:p>
    <w:p w14:paraId="2A341F36" w14:textId="5F034A4E" w:rsidR="004B444D" w:rsidRPr="00D66E3A" w:rsidRDefault="00AB235F" w:rsidP="00790BF7">
      <w:pPr>
        <w:pStyle w:val="ListParagraph"/>
        <w:numPr>
          <w:ilvl w:val="0"/>
          <w:numId w:val="12"/>
        </w:numPr>
        <w:autoSpaceDE w:val="0"/>
        <w:autoSpaceDN w:val="0"/>
        <w:adjustRightInd w:val="0"/>
        <w:spacing w:after="0" w:line="240" w:lineRule="auto"/>
        <w:rPr>
          <w:rFonts w:ascii="Comic Sans MS" w:hAnsi="Comic Sans MS" w:cs="Times New Roman"/>
          <w:color w:val="000000" w:themeColor="text1"/>
          <w:sz w:val="20"/>
          <w:szCs w:val="20"/>
        </w:rPr>
      </w:pPr>
      <w:r w:rsidRPr="00D66E3A">
        <w:rPr>
          <w:rFonts w:ascii="Comic Sans MS" w:hAnsi="Comic Sans MS" w:cs="Times New Roman"/>
          <w:color w:val="000000" w:themeColor="text1"/>
          <w:sz w:val="20"/>
          <w:szCs w:val="20"/>
        </w:rPr>
        <w:t xml:space="preserve">5 </w:t>
      </w:r>
      <w:r w:rsidR="007923B1" w:rsidRPr="00D66E3A">
        <w:rPr>
          <w:rFonts w:ascii="Comic Sans MS" w:hAnsi="Comic Sans MS" w:cs="Times New Roman"/>
          <w:color w:val="000000" w:themeColor="text1"/>
          <w:sz w:val="20"/>
          <w:szCs w:val="20"/>
        </w:rPr>
        <w:t>Spellings</w:t>
      </w:r>
      <w:r w:rsidR="00DC1781" w:rsidRPr="00D66E3A">
        <w:rPr>
          <w:rFonts w:ascii="Comic Sans MS" w:hAnsi="Comic Sans MS" w:cs="Times New Roman"/>
          <w:color w:val="000000" w:themeColor="text1"/>
          <w:sz w:val="20"/>
          <w:szCs w:val="20"/>
        </w:rPr>
        <w:t xml:space="preserve"> </w:t>
      </w:r>
      <w:r w:rsidR="00D66E3A" w:rsidRPr="00D66E3A">
        <w:rPr>
          <w:rFonts w:ascii="Comic Sans MS" w:hAnsi="Comic Sans MS" w:cs="Times New Roman"/>
          <w:color w:val="000000" w:themeColor="text1"/>
          <w:sz w:val="20"/>
          <w:szCs w:val="20"/>
        </w:rPr>
        <w:t>which are chosen from the year 3 / 4 spelling word list</w:t>
      </w:r>
      <w:r w:rsidR="00D66E3A">
        <w:rPr>
          <w:rFonts w:ascii="Comic Sans MS" w:hAnsi="Comic Sans MS" w:cs="Times New Roman"/>
          <w:color w:val="000000" w:themeColor="text1"/>
          <w:sz w:val="20"/>
          <w:szCs w:val="20"/>
        </w:rPr>
        <w:t>;</w:t>
      </w:r>
    </w:p>
    <w:p w14:paraId="2C9E209A" w14:textId="2021EB8A" w:rsidR="007923B1" w:rsidRPr="00D66E3A" w:rsidRDefault="00AB235F" w:rsidP="00790BF7">
      <w:pPr>
        <w:pStyle w:val="ListParagraph"/>
        <w:numPr>
          <w:ilvl w:val="0"/>
          <w:numId w:val="12"/>
        </w:numPr>
        <w:autoSpaceDE w:val="0"/>
        <w:autoSpaceDN w:val="0"/>
        <w:adjustRightInd w:val="0"/>
        <w:spacing w:after="0" w:line="240" w:lineRule="auto"/>
        <w:rPr>
          <w:rFonts w:ascii="Comic Sans MS" w:hAnsi="Comic Sans MS" w:cs="Times New Roman"/>
          <w:color w:val="000000" w:themeColor="text1"/>
          <w:sz w:val="20"/>
          <w:szCs w:val="20"/>
        </w:rPr>
      </w:pPr>
      <w:r w:rsidRPr="00D66E3A">
        <w:rPr>
          <w:rFonts w:ascii="Comic Sans MS" w:hAnsi="Comic Sans MS" w:cs="Times New Roman"/>
          <w:color w:val="000000" w:themeColor="text1"/>
          <w:sz w:val="20"/>
          <w:szCs w:val="20"/>
        </w:rPr>
        <w:t>Times tables</w:t>
      </w:r>
      <w:r w:rsidR="00D66E3A" w:rsidRPr="00D66E3A">
        <w:rPr>
          <w:rFonts w:ascii="Comic Sans MS" w:hAnsi="Comic Sans MS" w:cs="Times New Roman"/>
          <w:color w:val="000000" w:themeColor="text1"/>
          <w:sz w:val="20"/>
          <w:szCs w:val="20"/>
        </w:rPr>
        <w:t xml:space="preserve"> through TT Rockstars</w:t>
      </w:r>
      <w:r w:rsidR="00D66E3A">
        <w:rPr>
          <w:rFonts w:ascii="Comic Sans MS" w:hAnsi="Comic Sans MS" w:cs="Times New Roman"/>
          <w:color w:val="000000" w:themeColor="text1"/>
          <w:sz w:val="20"/>
          <w:szCs w:val="20"/>
        </w:rPr>
        <w:t>; and</w:t>
      </w:r>
    </w:p>
    <w:p w14:paraId="49558072" w14:textId="5055E386" w:rsidR="00AB235F" w:rsidRPr="00D66E3A" w:rsidRDefault="00D66E3A" w:rsidP="00790BF7">
      <w:pPr>
        <w:pStyle w:val="ListParagraph"/>
        <w:numPr>
          <w:ilvl w:val="0"/>
          <w:numId w:val="12"/>
        </w:numPr>
        <w:autoSpaceDE w:val="0"/>
        <w:autoSpaceDN w:val="0"/>
        <w:adjustRightInd w:val="0"/>
        <w:spacing w:after="0" w:line="240" w:lineRule="auto"/>
        <w:rPr>
          <w:rFonts w:ascii="Comic Sans MS" w:hAnsi="Comic Sans MS" w:cs="Times New Roman"/>
          <w:color w:val="000000" w:themeColor="text1"/>
          <w:sz w:val="20"/>
          <w:szCs w:val="20"/>
        </w:rPr>
      </w:pPr>
      <w:r w:rsidRPr="00D66E3A">
        <w:rPr>
          <w:rFonts w:ascii="Comic Sans MS" w:hAnsi="Comic Sans MS" w:cs="Times New Roman"/>
          <w:color w:val="000000" w:themeColor="text1"/>
          <w:sz w:val="20"/>
          <w:szCs w:val="20"/>
        </w:rPr>
        <w:t>Daily reading fluency which should be logged within a reading record</w:t>
      </w:r>
      <w:r>
        <w:rPr>
          <w:rFonts w:ascii="Comic Sans MS" w:hAnsi="Comic Sans MS" w:cs="Times New Roman"/>
          <w:color w:val="000000" w:themeColor="text1"/>
          <w:sz w:val="20"/>
          <w:szCs w:val="20"/>
        </w:rPr>
        <w:t>.</w:t>
      </w:r>
    </w:p>
    <w:p w14:paraId="087E43BA" w14:textId="77777777" w:rsidR="00D66E3A" w:rsidRPr="00D66E3A" w:rsidRDefault="00D66E3A" w:rsidP="00D66E3A">
      <w:pPr>
        <w:pStyle w:val="ListParagraph"/>
        <w:autoSpaceDE w:val="0"/>
        <w:autoSpaceDN w:val="0"/>
        <w:adjustRightInd w:val="0"/>
        <w:spacing w:after="0" w:line="240" w:lineRule="auto"/>
        <w:ind w:left="1080"/>
        <w:rPr>
          <w:rFonts w:ascii="Comic Sans MS" w:hAnsi="Comic Sans MS" w:cs="Times New Roman"/>
          <w:color w:val="000000" w:themeColor="text1"/>
          <w:sz w:val="20"/>
          <w:szCs w:val="20"/>
        </w:rPr>
      </w:pPr>
    </w:p>
    <w:p w14:paraId="31944EA9" w14:textId="4186974C" w:rsidR="00127EC9" w:rsidRPr="00D66E3A" w:rsidRDefault="00D66E3A" w:rsidP="00D1233C">
      <w:pPr>
        <w:autoSpaceDE w:val="0"/>
        <w:autoSpaceDN w:val="0"/>
        <w:adjustRightInd w:val="0"/>
        <w:spacing w:after="0" w:line="240" w:lineRule="auto"/>
        <w:rPr>
          <w:rFonts w:ascii="Comic Sans MS" w:hAnsi="Comic Sans MS" w:cs="Times New Roman"/>
          <w:color w:val="000000" w:themeColor="text1"/>
          <w:sz w:val="20"/>
          <w:szCs w:val="20"/>
        </w:rPr>
      </w:pPr>
      <w:r w:rsidRPr="00D66E3A">
        <w:rPr>
          <w:rFonts w:ascii="Comic Sans MS" w:hAnsi="Comic Sans MS" w:cs="Times New Roman"/>
          <w:color w:val="000000" w:themeColor="text1"/>
          <w:sz w:val="20"/>
          <w:szCs w:val="20"/>
        </w:rPr>
        <w:t>For upper KS2, these can include:</w:t>
      </w:r>
      <w:r w:rsidRPr="00D66E3A">
        <w:rPr>
          <w:rFonts w:ascii="Comic Sans MS" w:hAnsi="Comic Sans MS" w:cs="Times New Roman"/>
          <w:color w:val="000000" w:themeColor="text1"/>
          <w:sz w:val="20"/>
          <w:szCs w:val="20"/>
        </w:rPr>
        <w:br/>
      </w:r>
    </w:p>
    <w:p w14:paraId="356EF97A" w14:textId="0A067615" w:rsidR="00D66E3A" w:rsidRPr="00D66E3A" w:rsidRDefault="00D66E3A" w:rsidP="00D66E3A">
      <w:pPr>
        <w:pStyle w:val="ListParagraph"/>
        <w:numPr>
          <w:ilvl w:val="0"/>
          <w:numId w:val="12"/>
        </w:numPr>
        <w:autoSpaceDE w:val="0"/>
        <w:autoSpaceDN w:val="0"/>
        <w:adjustRightInd w:val="0"/>
        <w:spacing w:after="0" w:line="240" w:lineRule="auto"/>
        <w:rPr>
          <w:rFonts w:ascii="Comic Sans MS" w:hAnsi="Comic Sans MS" w:cs="Times New Roman"/>
          <w:color w:val="000000" w:themeColor="text1"/>
          <w:sz w:val="20"/>
          <w:szCs w:val="20"/>
        </w:rPr>
      </w:pPr>
      <w:r w:rsidRPr="00D66E3A">
        <w:rPr>
          <w:rFonts w:ascii="Comic Sans MS" w:hAnsi="Comic Sans MS" w:cs="Times New Roman"/>
          <w:color w:val="000000" w:themeColor="text1"/>
          <w:sz w:val="20"/>
          <w:szCs w:val="20"/>
        </w:rPr>
        <w:t>One reading comprehension or grammar activity</w:t>
      </w:r>
      <w:r>
        <w:rPr>
          <w:rFonts w:ascii="Comic Sans MS" w:hAnsi="Comic Sans MS" w:cs="Times New Roman"/>
          <w:color w:val="000000" w:themeColor="text1"/>
          <w:sz w:val="20"/>
          <w:szCs w:val="20"/>
        </w:rPr>
        <w:t>;</w:t>
      </w:r>
    </w:p>
    <w:p w14:paraId="7D65865F" w14:textId="34ECB469" w:rsidR="00D66E3A" w:rsidRPr="00D66E3A" w:rsidRDefault="00D66E3A" w:rsidP="00D66E3A">
      <w:pPr>
        <w:pStyle w:val="ListParagraph"/>
        <w:numPr>
          <w:ilvl w:val="0"/>
          <w:numId w:val="12"/>
        </w:numPr>
        <w:autoSpaceDE w:val="0"/>
        <w:autoSpaceDN w:val="0"/>
        <w:adjustRightInd w:val="0"/>
        <w:spacing w:after="0" w:line="240" w:lineRule="auto"/>
        <w:rPr>
          <w:rFonts w:ascii="Comic Sans MS" w:hAnsi="Comic Sans MS" w:cs="Times New Roman"/>
          <w:color w:val="000000" w:themeColor="text1"/>
          <w:sz w:val="20"/>
          <w:szCs w:val="20"/>
        </w:rPr>
      </w:pPr>
      <w:r w:rsidRPr="00D66E3A">
        <w:rPr>
          <w:rFonts w:ascii="Comic Sans MS" w:hAnsi="Comic Sans MS" w:cs="Times New Roman"/>
          <w:color w:val="000000" w:themeColor="text1"/>
          <w:sz w:val="20"/>
          <w:szCs w:val="20"/>
        </w:rPr>
        <w:t>A</w:t>
      </w:r>
      <w:r w:rsidRPr="00D66E3A">
        <w:rPr>
          <w:rFonts w:ascii="Comic Sans MS" w:hAnsi="Comic Sans MS" w:cs="Times New Roman"/>
          <w:color w:val="000000" w:themeColor="text1"/>
          <w:sz w:val="20"/>
          <w:szCs w:val="20"/>
        </w:rPr>
        <w:t xml:space="preserve"> paper mathematical </w:t>
      </w:r>
      <w:r w:rsidRPr="00D66E3A">
        <w:rPr>
          <w:rFonts w:ascii="Comic Sans MS" w:hAnsi="Comic Sans MS" w:cs="Times New Roman"/>
          <w:color w:val="000000" w:themeColor="text1"/>
          <w:sz w:val="20"/>
          <w:szCs w:val="20"/>
        </w:rPr>
        <w:t>task</w:t>
      </w:r>
      <w:r w:rsidRPr="00D66E3A">
        <w:rPr>
          <w:rFonts w:ascii="Comic Sans MS" w:hAnsi="Comic Sans MS" w:cs="Times New Roman"/>
          <w:color w:val="000000" w:themeColor="text1"/>
          <w:sz w:val="20"/>
          <w:szCs w:val="20"/>
        </w:rPr>
        <w:t xml:space="preserve"> chosen to practise a specific mathematical skill within orange books</w:t>
      </w:r>
      <w:r>
        <w:rPr>
          <w:rFonts w:ascii="Comic Sans MS" w:hAnsi="Comic Sans MS" w:cs="Times New Roman"/>
          <w:color w:val="000000" w:themeColor="text1"/>
          <w:sz w:val="20"/>
          <w:szCs w:val="20"/>
        </w:rPr>
        <w:t>;</w:t>
      </w:r>
      <w:r w:rsidRPr="00D66E3A">
        <w:rPr>
          <w:rFonts w:ascii="Comic Sans MS" w:hAnsi="Comic Sans MS" w:cs="Times New Roman"/>
          <w:color w:val="000000" w:themeColor="text1"/>
          <w:sz w:val="20"/>
          <w:szCs w:val="20"/>
        </w:rPr>
        <w:t xml:space="preserve">  </w:t>
      </w:r>
      <w:r w:rsidRPr="00D66E3A">
        <w:rPr>
          <w:rFonts w:ascii="Comic Sans MS" w:hAnsi="Comic Sans MS" w:cs="Times New Roman"/>
          <w:color w:val="000000" w:themeColor="text1"/>
          <w:sz w:val="20"/>
          <w:szCs w:val="20"/>
        </w:rPr>
        <w:t xml:space="preserve">   </w:t>
      </w:r>
    </w:p>
    <w:p w14:paraId="622BD9B4" w14:textId="20C1EE68" w:rsidR="00D66E3A" w:rsidRPr="00D66E3A" w:rsidRDefault="00D66E3A" w:rsidP="00D66E3A">
      <w:pPr>
        <w:pStyle w:val="ListParagraph"/>
        <w:numPr>
          <w:ilvl w:val="0"/>
          <w:numId w:val="12"/>
        </w:numPr>
        <w:autoSpaceDE w:val="0"/>
        <w:autoSpaceDN w:val="0"/>
        <w:adjustRightInd w:val="0"/>
        <w:spacing w:after="0" w:line="240" w:lineRule="auto"/>
        <w:rPr>
          <w:rFonts w:ascii="Comic Sans MS" w:hAnsi="Comic Sans MS" w:cs="Times New Roman"/>
          <w:color w:val="000000" w:themeColor="text1"/>
          <w:sz w:val="20"/>
          <w:szCs w:val="20"/>
        </w:rPr>
      </w:pPr>
      <w:r w:rsidRPr="00D66E3A">
        <w:rPr>
          <w:rFonts w:ascii="Comic Sans MS" w:hAnsi="Comic Sans MS" w:cs="Times New Roman"/>
          <w:color w:val="000000" w:themeColor="text1"/>
          <w:sz w:val="20"/>
          <w:szCs w:val="20"/>
        </w:rPr>
        <w:t xml:space="preserve">5 Spellings which are chosen from the year </w:t>
      </w:r>
      <w:r w:rsidRPr="00D66E3A">
        <w:rPr>
          <w:rFonts w:ascii="Comic Sans MS" w:hAnsi="Comic Sans MS" w:cs="Times New Roman"/>
          <w:color w:val="000000" w:themeColor="text1"/>
          <w:sz w:val="20"/>
          <w:szCs w:val="20"/>
        </w:rPr>
        <w:t>5</w:t>
      </w:r>
      <w:r w:rsidRPr="00D66E3A">
        <w:rPr>
          <w:rFonts w:ascii="Comic Sans MS" w:hAnsi="Comic Sans MS" w:cs="Times New Roman"/>
          <w:color w:val="000000" w:themeColor="text1"/>
          <w:sz w:val="20"/>
          <w:szCs w:val="20"/>
        </w:rPr>
        <w:t xml:space="preserve"> / </w:t>
      </w:r>
      <w:r w:rsidRPr="00D66E3A">
        <w:rPr>
          <w:rFonts w:ascii="Comic Sans MS" w:hAnsi="Comic Sans MS" w:cs="Times New Roman"/>
          <w:color w:val="000000" w:themeColor="text1"/>
          <w:sz w:val="20"/>
          <w:szCs w:val="20"/>
        </w:rPr>
        <w:t>6</w:t>
      </w:r>
      <w:r w:rsidRPr="00D66E3A">
        <w:rPr>
          <w:rFonts w:ascii="Comic Sans MS" w:hAnsi="Comic Sans MS" w:cs="Times New Roman"/>
          <w:color w:val="000000" w:themeColor="text1"/>
          <w:sz w:val="20"/>
          <w:szCs w:val="20"/>
        </w:rPr>
        <w:t xml:space="preserve"> spelling word list</w:t>
      </w:r>
      <w:r>
        <w:rPr>
          <w:rFonts w:ascii="Comic Sans MS" w:hAnsi="Comic Sans MS" w:cs="Times New Roman"/>
          <w:color w:val="000000" w:themeColor="text1"/>
          <w:sz w:val="20"/>
          <w:szCs w:val="20"/>
        </w:rPr>
        <w:t>; and</w:t>
      </w:r>
    </w:p>
    <w:p w14:paraId="50A3C2A4" w14:textId="292CE958" w:rsidR="00D66E3A" w:rsidRPr="00D66E3A" w:rsidRDefault="00D66E3A" w:rsidP="00D1233C">
      <w:pPr>
        <w:pStyle w:val="ListParagraph"/>
        <w:numPr>
          <w:ilvl w:val="0"/>
          <w:numId w:val="12"/>
        </w:numPr>
        <w:autoSpaceDE w:val="0"/>
        <w:autoSpaceDN w:val="0"/>
        <w:adjustRightInd w:val="0"/>
        <w:spacing w:after="0" w:line="240" w:lineRule="auto"/>
        <w:rPr>
          <w:rFonts w:ascii="Comic Sans MS" w:hAnsi="Comic Sans MS" w:cs="Times New Roman"/>
          <w:color w:val="000000" w:themeColor="text1"/>
          <w:sz w:val="20"/>
          <w:szCs w:val="20"/>
        </w:rPr>
      </w:pPr>
      <w:r w:rsidRPr="00D66E3A">
        <w:rPr>
          <w:rFonts w:ascii="Comic Sans MS" w:hAnsi="Comic Sans MS" w:cs="Times New Roman"/>
          <w:color w:val="000000" w:themeColor="text1"/>
          <w:sz w:val="20"/>
          <w:szCs w:val="20"/>
        </w:rPr>
        <w:t>Daily reading fluency which should b</w:t>
      </w:r>
      <w:r w:rsidRPr="00D66E3A">
        <w:rPr>
          <w:rFonts w:ascii="Comic Sans MS" w:hAnsi="Comic Sans MS" w:cs="Times New Roman"/>
          <w:color w:val="000000" w:themeColor="text1"/>
          <w:sz w:val="20"/>
          <w:szCs w:val="20"/>
        </w:rPr>
        <w:t>e logged within a reading scrap book</w:t>
      </w:r>
      <w:r>
        <w:rPr>
          <w:rFonts w:ascii="Comic Sans MS" w:hAnsi="Comic Sans MS" w:cs="Times New Roman"/>
          <w:color w:val="000000" w:themeColor="text1"/>
          <w:sz w:val="20"/>
          <w:szCs w:val="20"/>
        </w:rPr>
        <w:t xml:space="preserve">. This reading can be evidenced in a range of ways including a task for vocabulary acquisition, inference of characters and prediction of plot. </w:t>
      </w:r>
    </w:p>
    <w:p w14:paraId="40DF70D3" w14:textId="77777777" w:rsidR="00D66E3A" w:rsidRDefault="00D66E3A" w:rsidP="00D1233C">
      <w:pPr>
        <w:autoSpaceDE w:val="0"/>
        <w:autoSpaceDN w:val="0"/>
        <w:adjustRightInd w:val="0"/>
        <w:spacing w:after="0" w:line="240" w:lineRule="auto"/>
        <w:rPr>
          <w:rFonts w:ascii="Comic Sans MS" w:hAnsi="Comic Sans MS" w:cs="Times New Roman"/>
          <w:color w:val="000000" w:themeColor="text1"/>
          <w:sz w:val="20"/>
          <w:szCs w:val="20"/>
          <w:highlight w:val="yellow"/>
        </w:rPr>
      </w:pPr>
    </w:p>
    <w:p w14:paraId="700DB8AC" w14:textId="2C25672D" w:rsidR="00127EC9" w:rsidRPr="00D66E3A" w:rsidRDefault="00D1233C" w:rsidP="00D1233C">
      <w:pPr>
        <w:autoSpaceDE w:val="0"/>
        <w:autoSpaceDN w:val="0"/>
        <w:adjustRightInd w:val="0"/>
        <w:spacing w:after="0" w:line="240" w:lineRule="auto"/>
        <w:rPr>
          <w:rFonts w:ascii="Comic Sans MS" w:hAnsi="Comic Sans MS" w:cs="Times New Roman"/>
          <w:b/>
          <w:bCs/>
          <w:color w:val="000000" w:themeColor="text1"/>
          <w:sz w:val="20"/>
          <w:szCs w:val="20"/>
        </w:rPr>
      </w:pPr>
      <w:r w:rsidRPr="00D66E3A">
        <w:rPr>
          <w:rFonts w:ascii="Comic Sans MS" w:hAnsi="Comic Sans MS" w:cs="Times New Roman"/>
          <w:b/>
          <w:bCs/>
          <w:color w:val="000000" w:themeColor="text1"/>
          <w:sz w:val="20"/>
          <w:szCs w:val="20"/>
        </w:rPr>
        <w:t xml:space="preserve">Lower </w:t>
      </w:r>
      <w:r w:rsidR="00127EC9" w:rsidRPr="00D66E3A">
        <w:rPr>
          <w:rFonts w:ascii="Comic Sans MS" w:hAnsi="Comic Sans MS" w:cs="Times New Roman"/>
          <w:b/>
          <w:bCs/>
          <w:color w:val="000000" w:themeColor="text1"/>
          <w:sz w:val="20"/>
          <w:szCs w:val="20"/>
        </w:rPr>
        <w:t>K</w:t>
      </w:r>
      <w:r w:rsidRPr="00D66E3A">
        <w:rPr>
          <w:rFonts w:ascii="Comic Sans MS" w:hAnsi="Comic Sans MS" w:cs="Times New Roman"/>
          <w:b/>
          <w:bCs/>
          <w:color w:val="000000" w:themeColor="text1"/>
          <w:sz w:val="20"/>
          <w:szCs w:val="20"/>
        </w:rPr>
        <w:t>ey</w:t>
      </w:r>
      <w:r w:rsidR="00127EC9" w:rsidRPr="00D66E3A">
        <w:rPr>
          <w:rFonts w:ascii="Comic Sans MS" w:hAnsi="Comic Sans MS" w:cs="Times New Roman"/>
          <w:b/>
          <w:bCs/>
          <w:color w:val="000000" w:themeColor="text1"/>
          <w:sz w:val="20"/>
          <w:szCs w:val="20"/>
        </w:rPr>
        <w:t xml:space="preserve"> S</w:t>
      </w:r>
      <w:r w:rsidRPr="00D66E3A">
        <w:rPr>
          <w:rFonts w:ascii="Comic Sans MS" w:hAnsi="Comic Sans MS" w:cs="Times New Roman"/>
          <w:b/>
          <w:bCs/>
          <w:color w:val="000000" w:themeColor="text1"/>
          <w:sz w:val="20"/>
          <w:szCs w:val="20"/>
        </w:rPr>
        <w:t xml:space="preserve">tage </w:t>
      </w:r>
      <w:r w:rsidR="00127EC9" w:rsidRPr="00D66E3A">
        <w:rPr>
          <w:rFonts w:ascii="Comic Sans MS" w:hAnsi="Comic Sans MS" w:cs="Times New Roman"/>
          <w:b/>
          <w:bCs/>
          <w:color w:val="000000" w:themeColor="text1"/>
          <w:sz w:val="20"/>
          <w:szCs w:val="20"/>
        </w:rPr>
        <w:t>Two</w:t>
      </w:r>
      <w:r w:rsidRPr="00D66E3A">
        <w:rPr>
          <w:rFonts w:ascii="Comic Sans MS" w:hAnsi="Comic Sans MS" w:cs="Times New Roman"/>
          <w:b/>
          <w:bCs/>
          <w:color w:val="000000" w:themeColor="text1"/>
          <w:sz w:val="20"/>
          <w:szCs w:val="20"/>
        </w:rPr>
        <w:t xml:space="preserve"> </w:t>
      </w:r>
      <w:r w:rsidR="00127EC9" w:rsidRPr="00D66E3A">
        <w:rPr>
          <w:rFonts w:ascii="Comic Sans MS" w:hAnsi="Comic Sans MS" w:cs="Times New Roman"/>
          <w:b/>
          <w:bCs/>
          <w:color w:val="000000" w:themeColor="text1"/>
          <w:sz w:val="20"/>
          <w:szCs w:val="20"/>
        </w:rPr>
        <w:t>half termly homework packs</w:t>
      </w:r>
    </w:p>
    <w:p w14:paraId="7B539889" w14:textId="6168E782" w:rsidR="00127EC9" w:rsidRPr="00D66E3A" w:rsidRDefault="00127EC9" w:rsidP="00127EC9">
      <w:pPr>
        <w:autoSpaceDE w:val="0"/>
        <w:autoSpaceDN w:val="0"/>
        <w:adjustRightInd w:val="0"/>
        <w:spacing w:after="0" w:line="240" w:lineRule="auto"/>
        <w:rPr>
          <w:rFonts w:ascii="Comic Sans MS" w:hAnsi="Comic Sans MS" w:cs="Times New Roman"/>
          <w:color w:val="000000" w:themeColor="text1"/>
          <w:sz w:val="20"/>
          <w:szCs w:val="20"/>
        </w:rPr>
      </w:pPr>
      <w:r w:rsidRPr="00D66E3A">
        <w:rPr>
          <w:rFonts w:ascii="Comic Sans MS" w:hAnsi="Comic Sans MS" w:cs="Times New Roman"/>
          <w:color w:val="000000" w:themeColor="text1"/>
          <w:sz w:val="20"/>
          <w:szCs w:val="20"/>
        </w:rPr>
        <w:t xml:space="preserve">In addition to </w:t>
      </w:r>
      <w:r w:rsidR="00D66E3A" w:rsidRPr="00D66E3A">
        <w:rPr>
          <w:rFonts w:ascii="Comic Sans MS" w:hAnsi="Comic Sans MS" w:cs="Times New Roman"/>
          <w:color w:val="000000" w:themeColor="text1"/>
          <w:sz w:val="20"/>
          <w:szCs w:val="20"/>
        </w:rPr>
        <w:t>their weekly homework</w:t>
      </w:r>
      <w:r w:rsidRPr="00D66E3A">
        <w:rPr>
          <w:rFonts w:ascii="Comic Sans MS" w:hAnsi="Comic Sans MS" w:cs="Times New Roman"/>
          <w:color w:val="000000" w:themeColor="text1"/>
          <w:sz w:val="20"/>
          <w:szCs w:val="20"/>
        </w:rPr>
        <w:t xml:space="preserve">, each half term, a </w:t>
      </w:r>
      <w:r w:rsidR="00D66E3A" w:rsidRPr="00D66E3A">
        <w:rPr>
          <w:rFonts w:ascii="Comic Sans MS" w:hAnsi="Comic Sans MS" w:cs="Times New Roman"/>
          <w:color w:val="000000" w:themeColor="text1"/>
          <w:sz w:val="20"/>
          <w:szCs w:val="20"/>
        </w:rPr>
        <w:t xml:space="preserve">topic </w:t>
      </w:r>
      <w:r w:rsidRPr="00D66E3A">
        <w:rPr>
          <w:rFonts w:ascii="Comic Sans MS" w:hAnsi="Comic Sans MS" w:cs="Times New Roman"/>
          <w:color w:val="000000" w:themeColor="text1"/>
          <w:sz w:val="20"/>
          <w:szCs w:val="20"/>
        </w:rPr>
        <w:t>pack is sent to children. This has a range of activities to be handed in weekly. These tasks are designed to support pre-teaching of topic vocabulary and language acquisition. There are links to English, topic and science learning in the packs. Tasks include (but are not limited to): reading comprehension, vocabulary definitions, researching topics, pre-teaching of new vocabulary and recapping subjects previously taught to help make links with new content. Homework packs are adapted to meet the needs of the pupils.</w:t>
      </w:r>
    </w:p>
    <w:p w14:paraId="702D80B5" w14:textId="77777777" w:rsidR="00DC1781" w:rsidRPr="00CD5D5C" w:rsidRDefault="00DC1781" w:rsidP="00DC1781">
      <w:pPr>
        <w:pStyle w:val="ListParagraph"/>
        <w:autoSpaceDE w:val="0"/>
        <w:autoSpaceDN w:val="0"/>
        <w:adjustRightInd w:val="0"/>
        <w:spacing w:after="0" w:line="240" w:lineRule="auto"/>
        <w:rPr>
          <w:rFonts w:ascii="Comic Sans MS" w:hAnsi="Comic Sans MS" w:cs="Times New Roman"/>
          <w:color w:val="000000" w:themeColor="text1"/>
          <w:sz w:val="20"/>
          <w:szCs w:val="20"/>
        </w:rPr>
      </w:pPr>
    </w:p>
    <w:p w14:paraId="1CAFA428" w14:textId="77777777" w:rsidR="00E519E8" w:rsidRPr="00CD5D5C" w:rsidRDefault="00E519E8" w:rsidP="00E519E8">
      <w:pPr>
        <w:autoSpaceDE w:val="0"/>
        <w:autoSpaceDN w:val="0"/>
        <w:adjustRightInd w:val="0"/>
        <w:spacing w:after="0" w:line="240" w:lineRule="auto"/>
        <w:rPr>
          <w:rFonts w:ascii="Comic Sans MS" w:hAnsi="Comic Sans MS" w:cs="Times New Roman"/>
          <w:b/>
          <w:bCs/>
          <w:color w:val="000000" w:themeColor="text1"/>
          <w:sz w:val="20"/>
          <w:szCs w:val="20"/>
        </w:rPr>
      </w:pPr>
      <w:r w:rsidRPr="00CD5D5C">
        <w:rPr>
          <w:rFonts w:ascii="Comic Sans MS" w:hAnsi="Comic Sans MS" w:cs="Times New Roman"/>
          <w:b/>
          <w:bCs/>
          <w:color w:val="000000" w:themeColor="text1"/>
          <w:sz w:val="20"/>
          <w:szCs w:val="20"/>
        </w:rPr>
        <w:t>Organisation</w:t>
      </w:r>
    </w:p>
    <w:p w14:paraId="19394483" w14:textId="77777777" w:rsidR="00E519E8" w:rsidRPr="00CD5D5C" w:rsidRDefault="00E519E8" w:rsidP="00E519E8">
      <w:pPr>
        <w:autoSpaceDE w:val="0"/>
        <w:autoSpaceDN w:val="0"/>
        <w:adjustRightInd w:val="0"/>
        <w:spacing w:after="0" w:line="240" w:lineRule="auto"/>
        <w:rPr>
          <w:rFonts w:ascii="Comic Sans MS" w:hAnsi="Comic Sans MS" w:cs="Times New Roman"/>
          <w:color w:val="000000" w:themeColor="text1"/>
          <w:sz w:val="20"/>
          <w:szCs w:val="20"/>
        </w:rPr>
      </w:pPr>
      <w:r w:rsidRPr="00CD5D5C">
        <w:rPr>
          <w:rFonts w:ascii="Comic Sans MS" w:hAnsi="Comic Sans MS" w:cs="Times New Roman"/>
          <w:color w:val="000000" w:themeColor="text1"/>
          <w:sz w:val="20"/>
          <w:szCs w:val="20"/>
        </w:rPr>
        <w:t>Progression is planned from lower to upper Key Stage Two through the provision of appropriate activities and the increasing expectations we have of our children as they move up through the school.</w:t>
      </w:r>
    </w:p>
    <w:p w14:paraId="45060EFC" w14:textId="77777777" w:rsidR="00934600" w:rsidRPr="00CD5D5C" w:rsidRDefault="00934600" w:rsidP="00E519E8">
      <w:pPr>
        <w:autoSpaceDE w:val="0"/>
        <w:autoSpaceDN w:val="0"/>
        <w:adjustRightInd w:val="0"/>
        <w:spacing w:after="0" w:line="240" w:lineRule="auto"/>
        <w:rPr>
          <w:rFonts w:ascii="Comic Sans MS" w:hAnsi="Comic Sans MS" w:cs="Times New Roman"/>
          <w:color w:val="000000" w:themeColor="text1"/>
          <w:sz w:val="20"/>
          <w:szCs w:val="20"/>
        </w:rPr>
      </w:pPr>
    </w:p>
    <w:p w14:paraId="1479B8A2" w14:textId="77777777" w:rsidR="00020068" w:rsidRPr="00CD5D5C" w:rsidRDefault="00020068" w:rsidP="00020068">
      <w:pPr>
        <w:autoSpaceDE w:val="0"/>
        <w:autoSpaceDN w:val="0"/>
        <w:adjustRightInd w:val="0"/>
        <w:spacing w:after="0" w:line="240" w:lineRule="auto"/>
        <w:rPr>
          <w:rFonts w:ascii="Comic Sans MS" w:hAnsi="Comic Sans MS" w:cs="Times New Roman"/>
          <w:b/>
          <w:bCs/>
          <w:color w:val="000000" w:themeColor="text1"/>
          <w:sz w:val="20"/>
          <w:szCs w:val="20"/>
          <w:u w:val="single"/>
        </w:rPr>
      </w:pPr>
      <w:r w:rsidRPr="00CD5D5C">
        <w:rPr>
          <w:rFonts w:ascii="Comic Sans MS" w:hAnsi="Comic Sans MS" w:cs="Times New Roman"/>
          <w:b/>
          <w:bCs/>
          <w:color w:val="000000" w:themeColor="text1"/>
          <w:sz w:val="20"/>
          <w:szCs w:val="20"/>
          <w:u w:val="single"/>
        </w:rPr>
        <w:t>Roles and Responsibilities</w:t>
      </w:r>
    </w:p>
    <w:p w14:paraId="1CACE596" w14:textId="77777777" w:rsidR="00020068" w:rsidRPr="00CD5D5C" w:rsidRDefault="00020068" w:rsidP="00020068">
      <w:pPr>
        <w:autoSpaceDE w:val="0"/>
        <w:autoSpaceDN w:val="0"/>
        <w:adjustRightInd w:val="0"/>
        <w:spacing w:after="0" w:line="240" w:lineRule="auto"/>
        <w:rPr>
          <w:rFonts w:ascii="Comic Sans MS" w:hAnsi="Comic Sans MS" w:cs="Times New Roman"/>
          <w:color w:val="000000" w:themeColor="text1"/>
          <w:sz w:val="20"/>
          <w:szCs w:val="20"/>
        </w:rPr>
      </w:pPr>
      <w:r w:rsidRPr="00CD5D5C">
        <w:rPr>
          <w:rFonts w:ascii="Comic Sans MS" w:hAnsi="Comic Sans MS" w:cs="Times New Roman"/>
          <w:b/>
          <w:bCs/>
          <w:color w:val="000000" w:themeColor="text1"/>
          <w:sz w:val="20"/>
          <w:szCs w:val="20"/>
        </w:rPr>
        <w:t xml:space="preserve">Class teachers </w:t>
      </w:r>
      <w:r w:rsidRPr="00CD5D5C">
        <w:rPr>
          <w:rFonts w:ascii="Comic Sans MS" w:hAnsi="Comic Sans MS" w:cs="Times New Roman"/>
          <w:color w:val="000000" w:themeColor="text1"/>
          <w:sz w:val="20"/>
          <w:szCs w:val="20"/>
        </w:rPr>
        <w:t>will plan purposeful activities with clear learning</w:t>
      </w:r>
      <w:r w:rsidR="00DC1781" w:rsidRPr="00CD5D5C">
        <w:rPr>
          <w:rFonts w:ascii="Comic Sans MS" w:hAnsi="Comic Sans MS" w:cs="Times New Roman"/>
          <w:color w:val="000000" w:themeColor="text1"/>
          <w:sz w:val="20"/>
          <w:szCs w:val="20"/>
        </w:rPr>
        <w:t xml:space="preserve"> </w:t>
      </w:r>
      <w:r w:rsidRPr="00CD5D5C">
        <w:rPr>
          <w:rFonts w:ascii="Comic Sans MS" w:hAnsi="Comic Sans MS" w:cs="Times New Roman"/>
          <w:color w:val="000000" w:themeColor="text1"/>
          <w:sz w:val="20"/>
          <w:szCs w:val="20"/>
        </w:rPr>
        <w:t>intentions, which are linked to the curriculum content</w:t>
      </w:r>
      <w:r w:rsidR="00934600" w:rsidRPr="00CD5D5C">
        <w:rPr>
          <w:rFonts w:ascii="Comic Sans MS" w:hAnsi="Comic Sans MS" w:cs="Times New Roman"/>
          <w:color w:val="000000" w:themeColor="text1"/>
          <w:sz w:val="20"/>
          <w:szCs w:val="20"/>
        </w:rPr>
        <w:t xml:space="preserve"> ensuring they are accessible for all pupils</w:t>
      </w:r>
      <w:r w:rsidRPr="00CD5D5C">
        <w:rPr>
          <w:rFonts w:ascii="Comic Sans MS" w:hAnsi="Comic Sans MS" w:cs="Times New Roman"/>
          <w:color w:val="000000" w:themeColor="text1"/>
          <w:sz w:val="20"/>
          <w:szCs w:val="20"/>
        </w:rPr>
        <w:t xml:space="preserve">. </w:t>
      </w:r>
    </w:p>
    <w:p w14:paraId="2FF070F4" w14:textId="77777777" w:rsidR="00020068" w:rsidRPr="00CD5D5C" w:rsidRDefault="00020068" w:rsidP="00020068">
      <w:pPr>
        <w:autoSpaceDE w:val="0"/>
        <w:autoSpaceDN w:val="0"/>
        <w:adjustRightInd w:val="0"/>
        <w:spacing w:after="0" w:line="240" w:lineRule="auto"/>
        <w:rPr>
          <w:rFonts w:ascii="Comic Sans MS" w:hAnsi="Comic Sans MS" w:cs="Times New Roman"/>
          <w:color w:val="000000" w:themeColor="text1"/>
          <w:sz w:val="20"/>
          <w:szCs w:val="20"/>
        </w:rPr>
      </w:pPr>
    </w:p>
    <w:p w14:paraId="362A02BA" w14:textId="77777777" w:rsidR="00020068" w:rsidRPr="00CD5D5C" w:rsidRDefault="00020068" w:rsidP="00020068">
      <w:pPr>
        <w:autoSpaceDE w:val="0"/>
        <w:autoSpaceDN w:val="0"/>
        <w:adjustRightInd w:val="0"/>
        <w:spacing w:after="0" w:line="240" w:lineRule="auto"/>
        <w:rPr>
          <w:rFonts w:ascii="Comic Sans MS" w:hAnsi="Comic Sans MS" w:cs="Times New Roman"/>
          <w:color w:val="000000" w:themeColor="text1"/>
          <w:sz w:val="20"/>
          <w:szCs w:val="20"/>
        </w:rPr>
      </w:pPr>
      <w:r w:rsidRPr="00CD5D5C">
        <w:rPr>
          <w:rFonts w:ascii="Comic Sans MS" w:hAnsi="Comic Sans MS" w:cs="Times New Roman"/>
          <w:b/>
          <w:color w:val="000000" w:themeColor="text1"/>
          <w:sz w:val="20"/>
          <w:szCs w:val="20"/>
        </w:rPr>
        <w:t>Class teaching assistants</w:t>
      </w:r>
      <w:r w:rsidRPr="00CD5D5C">
        <w:rPr>
          <w:rFonts w:ascii="Comic Sans MS" w:hAnsi="Comic Sans MS" w:cs="Times New Roman"/>
          <w:color w:val="000000" w:themeColor="text1"/>
          <w:sz w:val="20"/>
          <w:szCs w:val="20"/>
        </w:rPr>
        <w:t xml:space="preserve"> will respond to children’s efforts, providing encouragement and reward and will investigate the reasons for homework not being completed before responding with sanctions and inform teachers of any individual issues or support needed. </w:t>
      </w:r>
    </w:p>
    <w:p w14:paraId="04B77B5B" w14:textId="4D5AAB9B" w:rsidR="006F0DC6" w:rsidRPr="00CD5D5C" w:rsidRDefault="006F0DC6" w:rsidP="00020068">
      <w:pPr>
        <w:autoSpaceDE w:val="0"/>
        <w:autoSpaceDN w:val="0"/>
        <w:adjustRightInd w:val="0"/>
        <w:spacing w:after="0" w:line="240" w:lineRule="auto"/>
        <w:rPr>
          <w:rFonts w:ascii="Comic Sans MS" w:hAnsi="Comic Sans MS" w:cs="Times New Roman"/>
          <w:color w:val="000000" w:themeColor="text1"/>
          <w:sz w:val="20"/>
          <w:szCs w:val="20"/>
        </w:rPr>
      </w:pPr>
      <w:r w:rsidRPr="00CD5D5C">
        <w:rPr>
          <w:rFonts w:ascii="Comic Sans MS" w:hAnsi="Comic Sans MS" w:cs="Times New Roman"/>
          <w:color w:val="000000" w:themeColor="text1"/>
          <w:sz w:val="20"/>
          <w:szCs w:val="20"/>
        </w:rPr>
        <w:t>Children will complete</w:t>
      </w:r>
      <w:r w:rsidR="00F36C18">
        <w:rPr>
          <w:rFonts w:ascii="Comic Sans MS" w:hAnsi="Comic Sans MS" w:cs="Times New Roman"/>
          <w:color w:val="000000" w:themeColor="text1"/>
          <w:sz w:val="20"/>
          <w:szCs w:val="20"/>
        </w:rPr>
        <w:t xml:space="preserve"> homework during break and lunch time if not completed at home. </w:t>
      </w:r>
      <w:r w:rsidR="00D1233C">
        <w:rPr>
          <w:rFonts w:ascii="Comic Sans MS" w:hAnsi="Comic Sans MS" w:cs="Times New Roman"/>
          <w:color w:val="000000" w:themeColor="text1"/>
          <w:sz w:val="20"/>
          <w:szCs w:val="20"/>
        </w:rPr>
        <w:t>There is an allocated homework club for this.</w:t>
      </w:r>
    </w:p>
    <w:p w14:paraId="0E04071C" w14:textId="77777777" w:rsidR="00020068" w:rsidRPr="00CD5D5C" w:rsidRDefault="00020068" w:rsidP="00020068">
      <w:pPr>
        <w:autoSpaceDE w:val="0"/>
        <w:autoSpaceDN w:val="0"/>
        <w:adjustRightInd w:val="0"/>
        <w:spacing w:after="0" w:line="240" w:lineRule="auto"/>
        <w:rPr>
          <w:rFonts w:ascii="Comic Sans MS" w:hAnsi="Comic Sans MS" w:cs="Times New Roman"/>
          <w:color w:val="000000" w:themeColor="text1"/>
          <w:sz w:val="20"/>
          <w:szCs w:val="20"/>
        </w:rPr>
      </w:pPr>
    </w:p>
    <w:p w14:paraId="4B9187BA" w14:textId="77777777" w:rsidR="00020068" w:rsidRPr="00CD5D5C" w:rsidRDefault="00020068" w:rsidP="00020068">
      <w:pPr>
        <w:autoSpaceDE w:val="0"/>
        <w:autoSpaceDN w:val="0"/>
        <w:adjustRightInd w:val="0"/>
        <w:spacing w:after="0" w:line="240" w:lineRule="auto"/>
        <w:rPr>
          <w:rFonts w:ascii="Comic Sans MS" w:hAnsi="Comic Sans MS" w:cs="Times New Roman"/>
          <w:color w:val="000000" w:themeColor="text1"/>
          <w:sz w:val="20"/>
          <w:szCs w:val="20"/>
        </w:rPr>
      </w:pPr>
      <w:r w:rsidRPr="00CD5D5C">
        <w:rPr>
          <w:rFonts w:ascii="Comic Sans MS" w:hAnsi="Comic Sans MS" w:cs="Times New Roman"/>
          <w:b/>
          <w:bCs/>
          <w:color w:val="000000" w:themeColor="text1"/>
          <w:sz w:val="20"/>
          <w:szCs w:val="20"/>
        </w:rPr>
        <w:t xml:space="preserve">Parents </w:t>
      </w:r>
      <w:r w:rsidRPr="00CD5D5C">
        <w:rPr>
          <w:rFonts w:ascii="Comic Sans MS" w:hAnsi="Comic Sans MS" w:cs="Times New Roman"/>
          <w:color w:val="000000" w:themeColor="text1"/>
          <w:sz w:val="20"/>
          <w:szCs w:val="20"/>
        </w:rPr>
        <w:t>have an important role in supporting children’s efforts. They need to be aware of what homework is set and provide both</w:t>
      </w:r>
      <w:r w:rsidR="00934600" w:rsidRPr="00CD5D5C">
        <w:rPr>
          <w:rFonts w:ascii="Comic Sans MS" w:hAnsi="Comic Sans MS" w:cs="Times New Roman"/>
          <w:color w:val="000000" w:themeColor="text1"/>
          <w:sz w:val="20"/>
          <w:szCs w:val="20"/>
        </w:rPr>
        <w:t xml:space="preserve"> </w:t>
      </w:r>
      <w:r w:rsidRPr="00CD5D5C">
        <w:rPr>
          <w:rFonts w:ascii="Comic Sans MS" w:hAnsi="Comic Sans MS" w:cs="Times New Roman"/>
          <w:color w:val="000000" w:themeColor="text1"/>
          <w:sz w:val="20"/>
          <w:szCs w:val="20"/>
        </w:rPr>
        <w:t>encouragement and an appropriate environment for its completion.</w:t>
      </w:r>
    </w:p>
    <w:p w14:paraId="2910BA25" w14:textId="77777777" w:rsidR="00934600" w:rsidRPr="00CD5D5C" w:rsidRDefault="00934600" w:rsidP="00020068">
      <w:pPr>
        <w:autoSpaceDE w:val="0"/>
        <w:autoSpaceDN w:val="0"/>
        <w:adjustRightInd w:val="0"/>
        <w:spacing w:after="0" w:line="240" w:lineRule="auto"/>
        <w:rPr>
          <w:rFonts w:ascii="Comic Sans MS" w:hAnsi="Comic Sans MS" w:cs="Times New Roman"/>
          <w:color w:val="000000" w:themeColor="text1"/>
          <w:sz w:val="20"/>
          <w:szCs w:val="20"/>
        </w:rPr>
      </w:pPr>
    </w:p>
    <w:p w14:paraId="01C1F38A" w14:textId="77777777" w:rsidR="00020068" w:rsidRPr="00CD5D5C" w:rsidRDefault="00020068" w:rsidP="00020068">
      <w:pPr>
        <w:autoSpaceDE w:val="0"/>
        <w:autoSpaceDN w:val="0"/>
        <w:adjustRightInd w:val="0"/>
        <w:spacing w:after="0" w:line="240" w:lineRule="auto"/>
        <w:rPr>
          <w:rFonts w:ascii="Comic Sans MS" w:hAnsi="Comic Sans MS" w:cs="Times New Roman"/>
          <w:color w:val="000000" w:themeColor="text1"/>
          <w:sz w:val="20"/>
          <w:szCs w:val="20"/>
        </w:rPr>
      </w:pPr>
      <w:r w:rsidRPr="00CD5D5C">
        <w:rPr>
          <w:rFonts w:ascii="Comic Sans MS" w:hAnsi="Comic Sans MS" w:cs="Times New Roman"/>
          <w:b/>
          <w:bCs/>
          <w:color w:val="000000" w:themeColor="text1"/>
          <w:sz w:val="20"/>
          <w:szCs w:val="20"/>
        </w:rPr>
        <w:t xml:space="preserve">Children </w:t>
      </w:r>
      <w:r w:rsidRPr="00CD5D5C">
        <w:rPr>
          <w:rFonts w:ascii="Comic Sans MS" w:hAnsi="Comic Sans MS" w:cs="Times New Roman"/>
          <w:color w:val="000000" w:themeColor="text1"/>
          <w:sz w:val="20"/>
          <w:szCs w:val="20"/>
        </w:rPr>
        <w:t>are responsible for completing tasks as requested (with</w:t>
      </w:r>
      <w:r w:rsidR="00DC1781" w:rsidRPr="00CD5D5C">
        <w:rPr>
          <w:rFonts w:ascii="Comic Sans MS" w:hAnsi="Comic Sans MS" w:cs="Times New Roman"/>
          <w:color w:val="000000" w:themeColor="text1"/>
          <w:sz w:val="20"/>
          <w:szCs w:val="20"/>
        </w:rPr>
        <w:t xml:space="preserve"> </w:t>
      </w:r>
      <w:r w:rsidRPr="00CD5D5C">
        <w:rPr>
          <w:rFonts w:ascii="Comic Sans MS" w:hAnsi="Comic Sans MS" w:cs="Times New Roman"/>
          <w:color w:val="000000" w:themeColor="text1"/>
          <w:sz w:val="20"/>
          <w:szCs w:val="20"/>
        </w:rPr>
        <w:t>increasing independence as they move through the school) and to take responsibility for organising any information or equipment they require.</w:t>
      </w:r>
    </w:p>
    <w:p w14:paraId="08A89D4C" w14:textId="77777777" w:rsidR="00020068" w:rsidRPr="00CD5D5C" w:rsidRDefault="00020068" w:rsidP="00020068">
      <w:pPr>
        <w:autoSpaceDE w:val="0"/>
        <w:autoSpaceDN w:val="0"/>
        <w:adjustRightInd w:val="0"/>
        <w:spacing w:after="0" w:line="240" w:lineRule="auto"/>
        <w:rPr>
          <w:rFonts w:ascii="Comic Sans MS" w:hAnsi="Comic Sans MS" w:cs="Times New Roman"/>
          <w:color w:val="000000" w:themeColor="text1"/>
          <w:sz w:val="20"/>
          <w:szCs w:val="20"/>
        </w:rPr>
      </w:pPr>
    </w:p>
    <w:p w14:paraId="47A72DE0" w14:textId="77777777" w:rsidR="00020068" w:rsidRPr="00CD5D5C" w:rsidRDefault="00020068" w:rsidP="00020068">
      <w:pPr>
        <w:autoSpaceDE w:val="0"/>
        <w:autoSpaceDN w:val="0"/>
        <w:adjustRightInd w:val="0"/>
        <w:spacing w:after="0" w:line="240" w:lineRule="auto"/>
        <w:rPr>
          <w:rFonts w:ascii="Comic Sans MS" w:hAnsi="Comic Sans MS" w:cs="Times New Roman"/>
          <w:b/>
          <w:bCs/>
          <w:color w:val="000000" w:themeColor="text1"/>
          <w:sz w:val="20"/>
          <w:szCs w:val="20"/>
        </w:rPr>
      </w:pPr>
      <w:r w:rsidRPr="00CD5D5C">
        <w:rPr>
          <w:rFonts w:ascii="Comic Sans MS" w:hAnsi="Comic Sans MS" w:cs="Times New Roman"/>
          <w:b/>
          <w:bCs/>
          <w:color w:val="000000" w:themeColor="text1"/>
          <w:sz w:val="20"/>
          <w:szCs w:val="20"/>
        </w:rPr>
        <w:t>Responding to children and ensuring that homework is completed</w:t>
      </w:r>
    </w:p>
    <w:p w14:paraId="7397BCDC" w14:textId="77777777" w:rsidR="007268D8" w:rsidRPr="00CD5D5C" w:rsidRDefault="00595600" w:rsidP="007268D8">
      <w:pPr>
        <w:autoSpaceDE w:val="0"/>
        <w:autoSpaceDN w:val="0"/>
        <w:adjustRightInd w:val="0"/>
        <w:spacing w:after="0" w:line="240" w:lineRule="auto"/>
        <w:rPr>
          <w:rFonts w:ascii="Comic Sans MS" w:hAnsi="Comic Sans MS" w:cs="Times New Roman"/>
          <w:color w:val="000000" w:themeColor="text1"/>
          <w:sz w:val="20"/>
          <w:szCs w:val="20"/>
        </w:rPr>
      </w:pPr>
      <w:r w:rsidRPr="00CD5D5C">
        <w:rPr>
          <w:rFonts w:ascii="Comic Sans MS" w:hAnsi="Comic Sans MS" w:cs="Times New Roman"/>
          <w:color w:val="000000" w:themeColor="text1"/>
          <w:sz w:val="20"/>
          <w:szCs w:val="20"/>
        </w:rPr>
        <w:t xml:space="preserve">Homework is lightly marked and any </w:t>
      </w:r>
      <w:r w:rsidR="00DC1781" w:rsidRPr="00CD5D5C">
        <w:rPr>
          <w:rFonts w:ascii="Comic Sans MS" w:hAnsi="Comic Sans MS" w:cs="Times New Roman"/>
          <w:color w:val="000000" w:themeColor="text1"/>
          <w:sz w:val="20"/>
          <w:szCs w:val="20"/>
        </w:rPr>
        <w:t>misconceptions</w:t>
      </w:r>
      <w:r w:rsidRPr="00CD5D5C">
        <w:rPr>
          <w:rFonts w:ascii="Comic Sans MS" w:hAnsi="Comic Sans MS" w:cs="Times New Roman"/>
          <w:color w:val="000000" w:themeColor="text1"/>
          <w:sz w:val="20"/>
          <w:szCs w:val="20"/>
        </w:rPr>
        <w:t xml:space="preserve"> picked up. If homework is not completed</w:t>
      </w:r>
      <w:r w:rsidR="00F36C18">
        <w:rPr>
          <w:rFonts w:ascii="Comic Sans MS" w:hAnsi="Comic Sans MS" w:cs="Times New Roman"/>
          <w:color w:val="000000" w:themeColor="text1"/>
          <w:sz w:val="20"/>
          <w:szCs w:val="20"/>
        </w:rPr>
        <w:t>,</w:t>
      </w:r>
      <w:r w:rsidRPr="00CD5D5C">
        <w:rPr>
          <w:rFonts w:ascii="Comic Sans MS" w:hAnsi="Comic Sans MS" w:cs="Times New Roman"/>
          <w:color w:val="000000" w:themeColor="text1"/>
          <w:sz w:val="20"/>
          <w:szCs w:val="20"/>
        </w:rPr>
        <w:t xml:space="preserve"> the consequence will be that they will complete the work in their break or lunch. </w:t>
      </w:r>
    </w:p>
    <w:p w14:paraId="1F353451" w14:textId="77777777" w:rsidR="007268D8" w:rsidRPr="00CD5D5C" w:rsidRDefault="007268D8" w:rsidP="007268D8">
      <w:pPr>
        <w:autoSpaceDE w:val="0"/>
        <w:autoSpaceDN w:val="0"/>
        <w:adjustRightInd w:val="0"/>
        <w:spacing w:after="0" w:line="240" w:lineRule="auto"/>
        <w:rPr>
          <w:rFonts w:ascii="Comic Sans MS" w:hAnsi="Comic Sans MS" w:cs="Times New Roman"/>
          <w:color w:val="000000" w:themeColor="text1"/>
          <w:sz w:val="20"/>
          <w:szCs w:val="20"/>
        </w:rPr>
      </w:pPr>
    </w:p>
    <w:p w14:paraId="5724CC95" w14:textId="77777777" w:rsidR="007268D8" w:rsidRPr="00CD5D5C" w:rsidRDefault="007268D8" w:rsidP="007268D8">
      <w:pPr>
        <w:autoSpaceDE w:val="0"/>
        <w:autoSpaceDN w:val="0"/>
        <w:adjustRightInd w:val="0"/>
        <w:spacing w:after="0" w:line="240" w:lineRule="auto"/>
        <w:rPr>
          <w:rFonts w:ascii="Comic Sans MS" w:hAnsi="Comic Sans MS" w:cs="Times New Roman"/>
          <w:color w:val="000000" w:themeColor="text1"/>
          <w:sz w:val="20"/>
          <w:szCs w:val="20"/>
        </w:rPr>
      </w:pPr>
      <w:r w:rsidRPr="00CD5D5C">
        <w:rPr>
          <w:rFonts w:ascii="Comic Sans MS" w:hAnsi="Comic Sans MS" w:cs="Times New Roman"/>
          <w:color w:val="000000" w:themeColor="text1"/>
          <w:sz w:val="20"/>
          <w:szCs w:val="20"/>
        </w:rPr>
        <w:t>Parents will be informed if a child regularly fails to complete homework.</w:t>
      </w:r>
      <w:r w:rsidR="00595600" w:rsidRPr="00CD5D5C">
        <w:rPr>
          <w:rFonts w:ascii="Comic Sans MS" w:hAnsi="Comic Sans MS" w:cs="Times New Roman"/>
          <w:color w:val="000000" w:themeColor="text1"/>
          <w:sz w:val="20"/>
          <w:szCs w:val="20"/>
        </w:rPr>
        <w:t xml:space="preserve"> We appreciate the support given to children by the parents at home. </w:t>
      </w:r>
      <w:r w:rsidRPr="00CD5D5C">
        <w:rPr>
          <w:rFonts w:ascii="Comic Sans MS" w:hAnsi="Comic Sans MS" w:cs="Times New Roman"/>
          <w:color w:val="000000" w:themeColor="text1"/>
          <w:sz w:val="20"/>
          <w:szCs w:val="20"/>
        </w:rPr>
        <w:t xml:space="preserve"> </w:t>
      </w:r>
    </w:p>
    <w:p w14:paraId="39C96312" w14:textId="77777777" w:rsidR="00B41169" w:rsidRPr="00CD5D5C" w:rsidRDefault="00B41169" w:rsidP="007268D8">
      <w:pPr>
        <w:autoSpaceDE w:val="0"/>
        <w:autoSpaceDN w:val="0"/>
        <w:adjustRightInd w:val="0"/>
        <w:spacing w:after="0" w:line="240" w:lineRule="auto"/>
        <w:rPr>
          <w:rFonts w:ascii="Comic Sans MS" w:hAnsi="Comic Sans MS" w:cs="Times New Roman"/>
          <w:color w:val="000000" w:themeColor="text1"/>
          <w:sz w:val="20"/>
          <w:szCs w:val="20"/>
        </w:rPr>
      </w:pPr>
    </w:p>
    <w:p w14:paraId="7DEA7570" w14:textId="77777777" w:rsidR="00B41169" w:rsidRPr="00CD5D5C" w:rsidRDefault="00B41169" w:rsidP="00B41169">
      <w:pPr>
        <w:autoSpaceDE w:val="0"/>
        <w:autoSpaceDN w:val="0"/>
        <w:adjustRightInd w:val="0"/>
        <w:spacing w:after="0" w:line="240" w:lineRule="auto"/>
        <w:rPr>
          <w:rFonts w:ascii="Comic Sans MS" w:hAnsi="Comic Sans MS" w:cs="Times New Roman"/>
          <w:b/>
          <w:bCs/>
          <w:color w:val="000000" w:themeColor="text1"/>
          <w:sz w:val="20"/>
          <w:szCs w:val="20"/>
        </w:rPr>
      </w:pPr>
      <w:r w:rsidRPr="00CD5D5C">
        <w:rPr>
          <w:rFonts w:ascii="Comic Sans MS" w:hAnsi="Comic Sans MS" w:cs="Times New Roman"/>
          <w:b/>
          <w:bCs/>
          <w:color w:val="000000" w:themeColor="text1"/>
          <w:sz w:val="20"/>
          <w:szCs w:val="20"/>
        </w:rPr>
        <w:t>Special arrangements</w:t>
      </w:r>
    </w:p>
    <w:p w14:paraId="26A849F7" w14:textId="77777777" w:rsidR="00B41169" w:rsidRPr="00CD5D5C" w:rsidRDefault="00B41169" w:rsidP="00B41169">
      <w:pPr>
        <w:autoSpaceDE w:val="0"/>
        <w:autoSpaceDN w:val="0"/>
        <w:adjustRightInd w:val="0"/>
        <w:spacing w:after="0" w:line="240" w:lineRule="auto"/>
        <w:rPr>
          <w:rFonts w:ascii="Comic Sans MS" w:hAnsi="Comic Sans MS" w:cs="Times New Roman"/>
          <w:color w:val="000000" w:themeColor="text1"/>
          <w:sz w:val="20"/>
          <w:szCs w:val="20"/>
        </w:rPr>
      </w:pPr>
      <w:r w:rsidRPr="00CD5D5C">
        <w:rPr>
          <w:rFonts w:ascii="Comic Sans MS" w:hAnsi="Comic Sans MS" w:cs="Times New Roman"/>
          <w:color w:val="000000" w:themeColor="text1"/>
          <w:sz w:val="20"/>
          <w:szCs w:val="20"/>
        </w:rPr>
        <w:t xml:space="preserve">Class teachers will ensure that tasks are set which are appropriate to meet the needs of all children, including those with special educational needs as well as those requiring further challenge. </w:t>
      </w:r>
    </w:p>
    <w:p w14:paraId="212A615F" w14:textId="77777777" w:rsidR="00CE7046" w:rsidRPr="00CD5D5C" w:rsidRDefault="00CE7046" w:rsidP="00CE7046">
      <w:pPr>
        <w:autoSpaceDE w:val="0"/>
        <w:autoSpaceDN w:val="0"/>
        <w:adjustRightInd w:val="0"/>
        <w:spacing w:after="0" w:line="240" w:lineRule="auto"/>
        <w:rPr>
          <w:rFonts w:ascii="Comic Sans MS" w:hAnsi="Comic Sans MS" w:cs="Times New Roman"/>
          <w:b/>
          <w:bCs/>
          <w:color w:val="000000" w:themeColor="text1"/>
          <w:sz w:val="20"/>
          <w:szCs w:val="20"/>
        </w:rPr>
      </w:pPr>
    </w:p>
    <w:p w14:paraId="71E64EC7" w14:textId="77777777" w:rsidR="00CE7046" w:rsidRPr="00CD5D5C" w:rsidRDefault="00CE7046" w:rsidP="00CE7046">
      <w:pPr>
        <w:autoSpaceDE w:val="0"/>
        <w:autoSpaceDN w:val="0"/>
        <w:adjustRightInd w:val="0"/>
        <w:spacing w:after="0" w:line="240" w:lineRule="auto"/>
        <w:rPr>
          <w:rFonts w:ascii="Comic Sans MS" w:hAnsi="Comic Sans MS" w:cs="Times New Roman"/>
          <w:b/>
          <w:bCs/>
          <w:color w:val="000000" w:themeColor="text1"/>
          <w:sz w:val="20"/>
          <w:szCs w:val="20"/>
        </w:rPr>
      </w:pPr>
      <w:r w:rsidRPr="00CD5D5C">
        <w:rPr>
          <w:rFonts w:ascii="Comic Sans MS" w:hAnsi="Comic Sans MS" w:cs="Times New Roman"/>
          <w:b/>
          <w:bCs/>
          <w:color w:val="000000" w:themeColor="text1"/>
          <w:sz w:val="20"/>
          <w:szCs w:val="20"/>
        </w:rPr>
        <w:t>Monitoring and Evaluation</w:t>
      </w:r>
    </w:p>
    <w:p w14:paraId="2B691D42" w14:textId="4CD50936" w:rsidR="00CE7046" w:rsidRPr="00CD5D5C" w:rsidRDefault="00CE7046" w:rsidP="00CE7046">
      <w:pPr>
        <w:autoSpaceDE w:val="0"/>
        <w:autoSpaceDN w:val="0"/>
        <w:adjustRightInd w:val="0"/>
        <w:spacing w:after="0" w:line="240" w:lineRule="auto"/>
        <w:rPr>
          <w:rFonts w:ascii="Comic Sans MS" w:hAnsi="Comic Sans MS" w:cs="Times New Roman"/>
          <w:color w:val="000000" w:themeColor="text1"/>
          <w:sz w:val="20"/>
          <w:szCs w:val="20"/>
        </w:rPr>
      </w:pPr>
      <w:r w:rsidRPr="00CD5D5C">
        <w:rPr>
          <w:rFonts w:ascii="Comic Sans MS" w:hAnsi="Comic Sans MS" w:cs="Times New Roman"/>
          <w:color w:val="000000" w:themeColor="text1"/>
          <w:sz w:val="20"/>
          <w:szCs w:val="20"/>
        </w:rPr>
        <w:t>In order to ensure that the policy directly contributes to the quality of teaching and learning, the provision of homework will be regularly</w:t>
      </w:r>
      <w:r w:rsidR="00850F7F" w:rsidRPr="00CD5D5C">
        <w:rPr>
          <w:rFonts w:ascii="Comic Sans MS" w:hAnsi="Comic Sans MS" w:cs="Times New Roman"/>
          <w:color w:val="000000" w:themeColor="text1"/>
          <w:sz w:val="20"/>
          <w:szCs w:val="20"/>
        </w:rPr>
        <w:t xml:space="preserve"> </w:t>
      </w:r>
      <w:r w:rsidRPr="00CD5D5C">
        <w:rPr>
          <w:rFonts w:ascii="Comic Sans MS" w:hAnsi="Comic Sans MS" w:cs="Times New Roman"/>
          <w:color w:val="000000" w:themeColor="text1"/>
          <w:sz w:val="20"/>
          <w:szCs w:val="20"/>
        </w:rPr>
        <w:t>monitored. A sample of pupil</w:t>
      </w:r>
      <w:r w:rsidR="007D137C" w:rsidRPr="00CD5D5C">
        <w:rPr>
          <w:rFonts w:ascii="Comic Sans MS" w:hAnsi="Comic Sans MS" w:cs="Times New Roman"/>
          <w:color w:val="000000" w:themeColor="text1"/>
          <w:sz w:val="20"/>
          <w:szCs w:val="20"/>
        </w:rPr>
        <w:t>’</w:t>
      </w:r>
      <w:r w:rsidRPr="00CD5D5C">
        <w:rPr>
          <w:rFonts w:ascii="Comic Sans MS" w:hAnsi="Comic Sans MS" w:cs="Times New Roman"/>
          <w:color w:val="000000" w:themeColor="text1"/>
          <w:sz w:val="20"/>
          <w:szCs w:val="20"/>
        </w:rPr>
        <w:t>s homework folders and planned</w:t>
      </w:r>
      <w:r w:rsidR="00850F7F" w:rsidRPr="00CD5D5C">
        <w:rPr>
          <w:rFonts w:ascii="Comic Sans MS" w:hAnsi="Comic Sans MS" w:cs="Times New Roman"/>
          <w:color w:val="000000" w:themeColor="text1"/>
          <w:sz w:val="20"/>
          <w:szCs w:val="20"/>
        </w:rPr>
        <w:t xml:space="preserve"> </w:t>
      </w:r>
      <w:r w:rsidRPr="00CD5D5C">
        <w:rPr>
          <w:rFonts w:ascii="Comic Sans MS" w:hAnsi="Comic Sans MS" w:cs="Times New Roman"/>
          <w:color w:val="000000" w:themeColor="text1"/>
          <w:sz w:val="20"/>
          <w:szCs w:val="20"/>
        </w:rPr>
        <w:t xml:space="preserve">activities will be reviewed by </w:t>
      </w:r>
      <w:r w:rsidR="00D1233C">
        <w:rPr>
          <w:rFonts w:ascii="Comic Sans MS" w:hAnsi="Comic Sans MS" w:cs="Times New Roman"/>
          <w:color w:val="000000" w:themeColor="text1"/>
          <w:sz w:val="20"/>
          <w:szCs w:val="20"/>
        </w:rPr>
        <w:t xml:space="preserve">SLT </w:t>
      </w:r>
      <w:r w:rsidRPr="00CD5D5C">
        <w:rPr>
          <w:rFonts w:ascii="Comic Sans MS" w:hAnsi="Comic Sans MS" w:cs="Times New Roman"/>
          <w:color w:val="000000" w:themeColor="text1"/>
          <w:sz w:val="20"/>
          <w:szCs w:val="20"/>
        </w:rPr>
        <w:t>annual</w:t>
      </w:r>
      <w:r w:rsidR="00595600" w:rsidRPr="00CD5D5C">
        <w:rPr>
          <w:rFonts w:ascii="Comic Sans MS" w:hAnsi="Comic Sans MS" w:cs="Times New Roman"/>
          <w:color w:val="000000" w:themeColor="text1"/>
          <w:sz w:val="20"/>
          <w:szCs w:val="20"/>
        </w:rPr>
        <w:t xml:space="preserve">ly as part of the </w:t>
      </w:r>
      <w:r w:rsidR="00DC1781" w:rsidRPr="00CD5D5C">
        <w:rPr>
          <w:rFonts w:ascii="Comic Sans MS" w:hAnsi="Comic Sans MS" w:cs="Times New Roman"/>
          <w:color w:val="000000" w:themeColor="text1"/>
          <w:sz w:val="20"/>
          <w:szCs w:val="20"/>
        </w:rPr>
        <w:t>s</w:t>
      </w:r>
      <w:r w:rsidR="00595600" w:rsidRPr="00CD5D5C">
        <w:rPr>
          <w:rFonts w:ascii="Comic Sans MS" w:hAnsi="Comic Sans MS" w:cs="Times New Roman"/>
          <w:color w:val="000000" w:themeColor="text1"/>
          <w:sz w:val="20"/>
          <w:szCs w:val="20"/>
        </w:rPr>
        <w:t>chool’s self-</w:t>
      </w:r>
      <w:r w:rsidRPr="00CD5D5C">
        <w:rPr>
          <w:rFonts w:ascii="Comic Sans MS" w:hAnsi="Comic Sans MS" w:cs="Times New Roman"/>
          <w:color w:val="000000" w:themeColor="text1"/>
          <w:sz w:val="20"/>
          <w:szCs w:val="20"/>
        </w:rPr>
        <w:t>evaluation process. In addition, the scrutiny of homework sample</w:t>
      </w:r>
      <w:r w:rsidR="00850F7F" w:rsidRPr="00CD5D5C">
        <w:rPr>
          <w:rFonts w:ascii="Comic Sans MS" w:hAnsi="Comic Sans MS" w:cs="Times New Roman"/>
          <w:color w:val="000000" w:themeColor="text1"/>
          <w:sz w:val="20"/>
          <w:szCs w:val="20"/>
        </w:rPr>
        <w:t>s will form part of curriculum l</w:t>
      </w:r>
      <w:r w:rsidRPr="00CD5D5C">
        <w:rPr>
          <w:rFonts w:ascii="Comic Sans MS" w:hAnsi="Comic Sans MS" w:cs="Times New Roman"/>
          <w:color w:val="000000" w:themeColor="text1"/>
          <w:sz w:val="20"/>
          <w:szCs w:val="20"/>
        </w:rPr>
        <w:t>eader’s monitoring responsibilities at th</w:t>
      </w:r>
      <w:r w:rsidR="00850F7F" w:rsidRPr="00CD5D5C">
        <w:rPr>
          <w:rFonts w:ascii="Comic Sans MS" w:hAnsi="Comic Sans MS" w:cs="Times New Roman"/>
          <w:color w:val="000000" w:themeColor="text1"/>
          <w:sz w:val="20"/>
          <w:szCs w:val="20"/>
        </w:rPr>
        <w:t xml:space="preserve">e allocated phase of the School </w:t>
      </w:r>
      <w:r w:rsidRPr="00CD5D5C">
        <w:rPr>
          <w:rFonts w:ascii="Comic Sans MS" w:hAnsi="Comic Sans MS" w:cs="Times New Roman"/>
          <w:color w:val="000000" w:themeColor="text1"/>
          <w:sz w:val="20"/>
          <w:szCs w:val="20"/>
        </w:rPr>
        <w:t>Improvement Plan.</w:t>
      </w:r>
      <w:r w:rsidR="00DC1781" w:rsidRPr="00CD5D5C">
        <w:rPr>
          <w:rFonts w:ascii="Comic Sans MS" w:hAnsi="Comic Sans MS" w:cs="Times New Roman"/>
          <w:color w:val="000000" w:themeColor="text1"/>
          <w:sz w:val="20"/>
          <w:szCs w:val="20"/>
        </w:rPr>
        <w:t xml:space="preserve"> </w:t>
      </w:r>
      <w:r w:rsidRPr="00CD5D5C">
        <w:rPr>
          <w:rFonts w:ascii="Comic Sans MS" w:hAnsi="Comic Sans MS" w:cs="Times New Roman"/>
          <w:color w:val="000000" w:themeColor="text1"/>
          <w:sz w:val="20"/>
          <w:szCs w:val="20"/>
        </w:rPr>
        <w:t>Parents will also be given opportunities to share their views with teachers at parent consultations and other occasions as appropriate.</w:t>
      </w:r>
      <w:r w:rsidR="00DC1781" w:rsidRPr="00CD5D5C">
        <w:rPr>
          <w:rFonts w:ascii="Comic Sans MS" w:hAnsi="Comic Sans MS" w:cs="Times New Roman"/>
          <w:color w:val="000000" w:themeColor="text1"/>
          <w:sz w:val="20"/>
          <w:szCs w:val="20"/>
        </w:rPr>
        <w:t xml:space="preserve"> </w:t>
      </w:r>
    </w:p>
    <w:p w14:paraId="7A943547" w14:textId="77777777" w:rsidR="00CE7046" w:rsidRPr="00CD5D5C" w:rsidRDefault="00CE7046" w:rsidP="00CE7046">
      <w:pPr>
        <w:autoSpaceDE w:val="0"/>
        <w:autoSpaceDN w:val="0"/>
        <w:adjustRightInd w:val="0"/>
        <w:spacing w:after="0" w:line="240" w:lineRule="auto"/>
        <w:rPr>
          <w:rFonts w:ascii="Comic Sans MS" w:hAnsi="Comic Sans MS" w:cs="Times New Roman"/>
          <w:i/>
          <w:iCs/>
          <w:color w:val="000000" w:themeColor="text1"/>
          <w:sz w:val="20"/>
          <w:szCs w:val="20"/>
        </w:rPr>
      </w:pPr>
    </w:p>
    <w:p w14:paraId="22CCEFDD" w14:textId="77777777" w:rsidR="00E519E8" w:rsidRPr="00CD5D5C" w:rsidRDefault="00E519E8" w:rsidP="007268D8">
      <w:pPr>
        <w:autoSpaceDE w:val="0"/>
        <w:autoSpaceDN w:val="0"/>
        <w:adjustRightInd w:val="0"/>
        <w:spacing w:after="0" w:line="240" w:lineRule="auto"/>
        <w:rPr>
          <w:rFonts w:ascii="Comic Sans MS" w:hAnsi="Comic Sans MS" w:cs="Times New Roman"/>
          <w:color w:val="000000" w:themeColor="text1"/>
          <w:sz w:val="20"/>
          <w:szCs w:val="20"/>
        </w:rPr>
      </w:pPr>
    </w:p>
    <w:sectPr w:rsidR="00E519E8" w:rsidRPr="00CD5D5C" w:rsidSect="00BC19CC">
      <w:pgSz w:w="11906" w:h="16838"/>
      <w:pgMar w:top="1135"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511C6" w14:textId="77777777" w:rsidR="004A20BD" w:rsidRDefault="004A20BD" w:rsidP="004A20BD">
      <w:pPr>
        <w:spacing w:after="0" w:line="240" w:lineRule="auto"/>
      </w:pPr>
      <w:r>
        <w:separator/>
      </w:r>
    </w:p>
  </w:endnote>
  <w:endnote w:type="continuationSeparator" w:id="0">
    <w:p w14:paraId="6B27F6E4" w14:textId="77777777" w:rsidR="004A20BD" w:rsidRDefault="004A20BD" w:rsidP="004A2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51E83" w14:textId="77777777" w:rsidR="004A20BD" w:rsidRDefault="004A20BD" w:rsidP="004A20BD">
      <w:pPr>
        <w:spacing w:after="0" w:line="240" w:lineRule="auto"/>
      </w:pPr>
      <w:r>
        <w:separator/>
      </w:r>
    </w:p>
  </w:footnote>
  <w:footnote w:type="continuationSeparator" w:id="0">
    <w:p w14:paraId="49CA9953" w14:textId="77777777" w:rsidR="004A20BD" w:rsidRDefault="004A20BD" w:rsidP="004A2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msoFE40"/>
      </v:shape>
    </w:pict>
  </w:numPicBullet>
  <w:abstractNum w:abstractNumId="0" w15:restartNumberingAfterBreak="0">
    <w:nsid w:val="05AF483A"/>
    <w:multiLevelType w:val="hybridMultilevel"/>
    <w:tmpl w:val="251AC17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11B67"/>
    <w:multiLevelType w:val="hybridMultilevel"/>
    <w:tmpl w:val="E2CC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02C29"/>
    <w:multiLevelType w:val="hybridMultilevel"/>
    <w:tmpl w:val="68C24208"/>
    <w:lvl w:ilvl="0" w:tplc="74EA9C1C">
      <w:numFmt w:val="bullet"/>
      <w:lvlText w:val="-"/>
      <w:lvlJc w:val="left"/>
      <w:pPr>
        <w:ind w:left="720" w:hanging="360"/>
      </w:pPr>
      <w:rPr>
        <w:rFonts w:ascii="Comic Sans MS" w:eastAsiaTheme="minorEastAsia"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97723"/>
    <w:multiLevelType w:val="hybridMultilevel"/>
    <w:tmpl w:val="AAC83D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D04C14"/>
    <w:multiLevelType w:val="hybridMultilevel"/>
    <w:tmpl w:val="EFBA5AB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03BD7"/>
    <w:multiLevelType w:val="hybridMultilevel"/>
    <w:tmpl w:val="D30866C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874AE9"/>
    <w:multiLevelType w:val="hybridMultilevel"/>
    <w:tmpl w:val="348A1E5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9E000E"/>
    <w:multiLevelType w:val="hybridMultilevel"/>
    <w:tmpl w:val="97A8703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59041F"/>
    <w:multiLevelType w:val="hybridMultilevel"/>
    <w:tmpl w:val="6E645A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07B3E67"/>
    <w:multiLevelType w:val="hybridMultilevel"/>
    <w:tmpl w:val="5538A59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5F7A87"/>
    <w:multiLevelType w:val="hybridMultilevel"/>
    <w:tmpl w:val="D10EAD6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F27203"/>
    <w:multiLevelType w:val="hybridMultilevel"/>
    <w:tmpl w:val="62E45C3E"/>
    <w:lvl w:ilvl="0" w:tplc="08090007">
      <w:start w:val="1"/>
      <w:numFmt w:val="bullet"/>
      <w:lvlText w:val=""/>
      <w:lvlPicBulletId w:val="0"/>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2" w15:restartNumberingAfterBreak="0">
    <w:nsid w:val="7D834F49"/>
    <w:multiLevelType w:val="hybridMultilevel"/>
    <w:tmpl w:val="1272126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9"/>
  </w:num>
  <w:num w:numId="5">
    <w:abstractNumId w:val="12"/>
  </w:num>
  <w:num w:numId="6">
    <w:abstractNumId w:val="4"/>
  </w:num>
  <w:num w:numId="7">
    <w:abstractNumId w:val="10"/>
  </w:num>
  <w:num w:numId="8">
    <w:abstractNumId w:val="11"/>
  </w:num>
  <w:num w:numId="9">
    <w:abstractNumId w:val="0"/>
  </w:num>
  <w:num w:numId="10">
    <w:abstractNumId w:val="1"/>
  </w:num>
  <w:num w:numId="11">
    <w:abstractNumId w:val="8"/>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0D"/>
    <w:rsid w:val="00020068"/>
    <w:rsid w:val="00096205"/>
    <w:rsid w:val="000C5654"/>
    <w:rsid w:val="00123F06"/>
    <w:rsid w:val="00127EC9"/>
    <w:rsid w:val="0037596F"/>
    <w:rsid w:val="003E120A"/>
    <w:rsid w:val="004117A2"/>
    <w:rsid w:val="00415BE3"/>
    <w:rsid w:val="004445FF"/>
    <w:rsid w:val="004A20BD"/>
    <w:rsid w:val="004B3262"/>
    <w:rsid w:val="004B444D"/>
    <w:rsid w:val="00595600"/>
    <w:rsid w:val="00661EBF"/>
    <w:rsid w:val="006F0DC6"/>
    <w:rsid w:val="006F3C4F"/>
    <w:rsid w:val="007268D8"/>
    <w:rsid w:val="007511D8"/>
    <w:rsid w:val="007874B9"/>
    <w:rsid w:val="00790BF7"/>
    <w:rsid w:val="007923B1"/>
    <w:rsid w:val="007D137C"/>
    <w:rsid w:val="00850F7F"/>
    <w:rsid w:val="008B2E08"/>
    <w:rsid w:val="008B7E26"/>
    <w:rsid w:val="00934600"/>
    <w:rsid w:val="009919B7"/>
    <w:rsid w:val="009A450B"/>
    <w:rsid w:val="009B0E0E"/>
    <w:rsid w:val="00A27F0D"/>
    <w:rsid w:val="00A50E39"/>
    <w:rsid w:val="00AB235F"/>
    <w:rsid w:val="00B41169"/>
    <w:rsid w:val="00BC19CC"/>
    <w:rsid w:val="00C149B0"/>
    <w:rsid w:val="00CB745A"/>
    <w:rsid w:val="00CD5D5C"/>
    <w:rsid w:val="00CE7046"/>
    <w:rsid w:val="00D1233C"/>
    <w:rsid w:val="00D66E3A"/>
    <w:rsid w:val="00DC1781"/>
    <w:rsid w:val="00E316F2"/>
    <w:rsid w:val="00E519E8"/>
    <w:rsid w:val="00F36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C953A9"/>
  <w15:docId w15:val="{EE603056-E416-4FA5-83B3-0BB8D0B5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874B9"/>
    <w:pPr>
      <w:keepNext/>
      <w:spacing w:after="0" w:line="240" w:lineRule="auto"/>
      <w:jc w:val="right"/>
      <w:outlineLvl w:val="0"/>
    </w:pPr>
    <w:rPr>
      <w:rFonts w:ascii="Comic Sans MS" w:eastAsia="Times New Roman" w:hAnsi="Comic Sans MS"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F0D"/>
    <w:rPr>
      <w:rFonts w:ascii="Tahoma" w:hAnsi="Tahoma" w:cs="Tahoma"/>
      <w:sz w:val="16"/>
      <w:szCs w:val="16"/>
    </w:rPr>
  </w:style>
  <w:style w:type="paragraph" w:styleId="ListParagraph">
    <w:name w:val="List Paragraph"/>
    <w:basedOn w:val="Normal"/>
    <w:uiPriority w:val="34"/>
    <w:qFormat/>
    <w:rsid w:val="00096205"/>
    <w:pPr>
      <w:ind w:left="720"/>
      <w:contextualSpacing/>
    </w:pPr>
  </w:style>
  <w:style w:type="paragraph" w:styleId="Header">
    <w:name w:val="header"/>
    <w:basedOn w:val="Normal"/>
    <w:link w:val="HeaderChar"/>
    <w:uiPriority w:val="99"/>
    <w:semiHidden/>
    <w:unhideWhenUsed/>
    <w:rsid w:val="004A20B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A20BD"/>
  </w:style>
  <w:style w:type="paragraph" w:styleId="Footer">
    <w:name w:val="footer"/>
    <w:basedOn w:val="Normal"/>
    <w:link w:val="FooterChar"/>
    <w:uiPriority w:val="99"/>
    <w:semiHidden/>
    <w:unhideWhenUsed/>
    <w:rsid w:val="004A20B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A20BD"/>
  </w:style>
  <w:style w:type="character" w:customStyle="1" w:styleId="Heading1Char">
    <w:name w:val="Heading 1 Char"/>
    <w:basedOn w:val="DefaultParagraphFont"/>
    <w:link w:val="Heading1"/>
    <w:rsid w:val="007874B9"/>
    <w:rPr>
      <w:rFonts w:ascii="Comic Sans MS" w:eastAsia="Times New Roman" w:hAnsi="Comic Sans MS"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 Webb</cp:lastModifiedBy>
  <cp:revision>20</cp:revision>
  <dcterms:created xsi:type="dcterms:W3CDTF">2021-03-11T11:20:00Z</dcterms:created>
  <dcterms:modified xsi:type="dcterms:W3CDTF">2023-06-28T16:45:00Z</dcterms:modified>
</cp:coreProperties>
</file>