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EA22" w14:textId="126F4726" w:rsidR="00033BF9" w:rsidRPr="00B9302D" w:rsidRDefault="00033BF9" w:rsidP="00033BF9">
      <w:pPr>
        <w:rPr>
          <w:rFonts w:ascii="Comic Sans MS" w:hAnsi="Comic Sans MS"/>
          <w:b/>
          <w:sz w:val="36"/>
          <w:u w:val="single"/>
        </w:rPr>
      </w:pPr>
      <w:r w:rsidRPr="00B9302D">
        <w:rPr>
          <w:rFonts w:ascii="Comic Sans MS" w:hAnsi="Comic Sans MS"/>
          <w:b/>
          <w:noProof/>
          <w:sz w:val="48"/>
          <w:szCs w:val="3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4AA274D1" wp14:editId="55685442">
            <wp:simplePos x="0" y="0"/>
            <wp:positionH relativeFrom="margin">
              <wp:posOffset>13535026</wp:posOffset>
            </wp:positionH>
            <wp:positionV relativeFrom="paragraph">
              <wp:posOffset>-361950</wp:posOffset>
            </wp:positionV>
            <wp:extent cx="935990" cy="897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22" cy="9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1A">
        <w:rPr>
          <w:rFonts w:ascii="Comic Sans MS" w:hAnsi="Comic Sans MS"/>
          <w:b/>
          <w:sz w:val="36"/>
          <w:u w:val="single"/>
        </w:rPr>
        <w:t xml:space="preserve">Phase </w:t>
      </w:r>
      <w:r w:rsidR="000777F8">
        <w:rPr>
          <w:rFonts w:ascii="Comic Sans MS" w:hAnsi="Comic Sans MS"/>
          <w:b/>
          <w:sz w:val="36"/>
          <w:u w:val="single"/>
        </w:rPr>
        <w:t>5</w:t>
      </w:r>
      <w:r w:rsidR="00F058A2" w:rsidRPr="00B9302D">
        <w:rPr>
          <w:rFonts w:ascii="Comic Sans MS" w:hAnsi="Comic Sans MS"/>
          <w:b/>
          <w:sz w:val="36"/>
          <w:u w:val="single"/>
        </w:rPr>
        <w:t xml:space="preserve"> </w:t>
      </w:r>
      <w:r w:rsidR="00F058A2" w:rsidRPr="00B9302D">
        <w:rPr>
          <w:rFonts w:ascii="Comic Sans MS" w:hAnsi="Comic Sans MS"/>
          <w:b/>
          <w:sz w:val="36"/>
          <w:highlight w:val="yellow"/>
          <w:u w:val="single"/>
        </w:rPr>
        <w:t>(6 weeks)</w:t>
      </w:r>
      <w:r w:rsidRPr="00B9302D">
        <w:rPr>
          <w:rFonts w:ascii="Comic Sans MS" w:hAnsi="Comic Sans MS"/>
          <w:b/>
          <w:sz w:val="36"/>
          <w:highlight w:val="yellow"/>
          <w:u w:val="single"/>
        </w:rPr>
        <w:t>-</w:t>
      </w:r>
      <w:r w:rsidRPr="00B9302D">
        <w:rPr>
          <w:rFonts w:ascii="Comic Sans MS" w:hAnsi="Comic Sans MS"/>
          <w:b/>
          <w:sz w:val="36"/>
          <w:u w:val="single"/>
        </w:rPr>
        <w:t xml:space="preserve"> Little WANDLE intervention </w:t>
      </w:r>
      <w:r w:rsidRPr="00B9302D">
        <w:rPr>
          <w:rFonts w:ascii="Comic Sans MS" w:hAnsi="Comic Sans MS"/>
          <w:b/>
          <w:sz w:val="36"/>
        </w:rPr>
        <w:t>(teach and apply sequences)</w:t>
      </w:r>
      <w:r w:rsidR="00DB7A5A">
        <w:rPr>
          <w:rFonts w:ascii="Comic Sans MS" w:hAnsi="Comic Sans MS"/>
          <w:b/>
          <w:sz w:val="36"/>
        </w:rPr>
        <w:t xml:space="preserve"> </w:t>
      </w:r>
    </w:p>
    <w:tbl>
      <w:tblPr>
        <w:tblStyle w:val="TableGrid"/>
        <w:tblpPr w:leftFromText="180" w:rightFromText="180" w:vertAnchor="page" w:horzAnchor="margin" w:tblpX="-147" w:tblpY="1681"/>
        <w:tblW w:w="22969" w:type="dxa"/>
        <w:tblLook w:val="04A0" w:firstRow="1" w:lastRow="0" w:firstColumn="1" w:lastColumn="0" w:noHBand="0" w:noVBand="1"/>
      </w:tblPr>
      <w:tblGrid>
        <w:gridCol w:w="3964"/>
        <w:gridCol w:w="3828"/>
        <w:gridCol w:w="3969"/>
        <w:gridCol w:w="3685"/>
        <w:gridCol w:w="3969"/>
        <w:gridCol w:w="3554"/>
      </w:tblGrid>
      <w:tr w:rsidR="00DB7A5A" w14:paraId="2F6DD2BA" w14:textId="77777777" w:rsidTr="000777F8">
        <w:trPr>
          <w:trHeight w:val="1276"/>
        </w:trPr>
        <w:tc>
          <w:tcPr>
            <w:tcW w:w="3964" w:type="dxa"/>
          </w:tcPr>
          <w:p w14:paraId="05ABE762" w14:textId="2489ECD6" w:rsidR="00FA0158" w:rsidRDefault="00200A27" w:rsidP="00BD401E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7F70F0B" wp14:editId="177A50E5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635</wp:posOffset>
                  </wp:positionV>
                  <wp:extent cx="824865" cy="1019175"/>
                  <wp:effectExtent l="0" t="0" r="0" b="9525"/>
                  <wp:wrapSquare wrapText="bothSides"/>
                  <wp:docPr id="4" name="Picture 4" descr="Dragon Keeper's Handbook: Phase 5 Set 1 (Big Cat Phonics for Little Wandle  Letters and Sounds Revised) : Baker, Catherine, Morris, Carl, Collins Big  Ca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on Keeper's Handbook: Phase 5 Set 1 (Big Cat Phonics for Little Wandle  Letters and Sounds Revised) : Baker, Catherine, Morris, Carl, Collins Big  Ca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>Dragon Keeper’s Handbook</w:t>
            </w:r>
            <w:r w:rsidR="00FA0158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teach,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apply</w:t>
            </w:r>
            <w:r w:rsidR="00FA0158" w:rsidRPr="00993CB7">
              <w:rPr>
                <w:rFonts w:ascii="Comic Sans MS" w:hAnsi="Comic Sans MS"/>
                <w:sz w:val="24"/>
              </w:rPr>
              <w:t>)</w:t>
            </w:r>
            <w:r w:rsidR="00FA0158">
              <w:rPr>
                <w:noProof/>
                <w:lang w:eastAsia="en-GB"/>
              </w:rPr>
              <w:t xml:space="preserve"> </w:t>
            </w:r>
          </w:p>
          <w:p w14:paraId="2ED84397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828" w:type="dxa"/>
          </w:tcPr>
          <w:p w14:paraId="39A5B90B" w14:textId="3676009E" w:rsidR="00FA0158" w:rsidRPr="00E74174" w:rsidRDefault="00E8611D" w:rsidP="00BD401E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E45EE70" wp14:editId="4C8E9811">
                  <wp:simplePos x="0" y="0"/>
                  <wp:positionH relativeFrom="margin">
                    <wp:posOffset>1449173</wp:posOffset>
                  </wp:positionH>
                  <wp:positionV relativeFrom="paragraph">
                    <wp:posOffset>11268</wp:posOffset>
                  </wp:positionV>
                  <wp:extent cx="882015" cy="1087755"/>
                  <wp:effectExtent l="0" t="0" r="0" b="0"/>
                  <wp:wrapSquare wrapText="bothSides"/>
                  <wp:docPr id="9" name="Picture 9" descr="Jake and Jen and the Balloon of Doom: Band 05/Green (Collins Big Cat  Phonics for Letters and Sounds) : Bradford, Chris, Paul, Korky, Collins Big  Ca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ke and Jen and the Balloon of Doom: Band 05/Green (Collins Big Cat  Phonics for Letters and Sounds) : Bradford, Chris, Paul, Korky, Collins Big  Ca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A27" w:rsidRPr="00200A27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t>Jake and the Jen in the Balloon o</w:t>
            </w:r>
            <w:r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t>f</w:t>
            </w:r>
            <w:r w:rsidR="00200A27" w:rsidRPr="00200A27">
              <w:rPr>
                <w:rFonts w:ascii="Comic Sans MS" w:hAnsi="Comic Sans MS"/>
                <w:b/>
                <w:bCs/>
                <w:noProof/>
                <w:u w:val="single"/>
                <w:lang w:eastAsia="en-GB"/>
              </w:rPr>
              <w:t xml:space="preserve"> Doom</w:t>
            </w:r>
            <w:r w:rsidR="00FA0158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teach,</w:t>
            </w:r>
            <w:r w:rsidR="00FA0158"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="00FA0158" w:rsidRPr="00993CB7">
              <w:rPr>
                <w:rFonts w:ascii="Comic Sans MS" w:hAnsi="Comic Sans MS"/>
                <w:b/>
                <w:sz w:val="24"/>
              </w:rPr>
              <w:t>apply</w:t>
            </w:r>
            <w:r w:rsidR="00FA0158" w:rsidRPr="00993CB7">
              <w:rPr>
                <w:rFonts w:ascii="Comic Sans MS" w:hAnsi="Comic Sans MS"/>
                <w:sz w:val="24"/>
              </w:rPr>
              <w:t>)</w:t>
            </w:r>
            <w:r w:rsidR="00FA0158">
              <w:t xml:space="preserve"> </w:t>
            </w:r>
          </w:p>
        </w:tc>
        <w:tc>
          <w:tcPr>
            <w:tcW w:w="3969" w:type="dxa"/>
          </w:tcPr>
          <w:p w14:paraId="25B8B5E3" w14:textId="52173195" w:rsidR="00FA0158" w:rsidRPr="00895438" w:rsidRDefault="00E8611D" w:rsidP="00BD401E">
            <w:pPr>
              <w:rPr>
                <w:rFonts w:ascii="Comic Sans MS" w:hAnsi="Comic Sans MS"/>
                <w:noProof/>
                <w:lang w:eastAsia="en-GB"/>
              </w:rPr>
            </w:pPr>
            <w:r w:rsidRPr="00E8611D"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9984" behindDoc="0" locked="0" layoutInCell="1" allowOverlap="1" wp14:anchorId="0A63AF0A" wp14:editId="756069F9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10795</wp:posOffset>
                  </wp:positionV>
                  <wp:extent cx="859790" cy="1062355"/>
                  <wp:effectExtent l="0" t="0" r="0" b="4445"/>
                  <wp:wrapSquare wrapText="bothSides"/>
                  <wp:docPr id="13" name="Picture 13" descr="The Secret of Loch Ness: Phase 5 Set 4 (Big Cat Phonics for Little Wandle  Letters and Sounds Revised) : Rice, Sarah, Collins Big Cat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ecret of Loch Ness: Phase 5 Set 4 (Big Cat Phonics for Little Wandle  Letters and Sounds Revised) : Rice, Sarah, Collins Big Cat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611D">
              <w:rPr>
                <w:rFonts w:ascii="Comic Sans MS" w:hAnsi="Comic Sans MS"/>
                <w:b/>
                <w:bCs/>
                <w:noProof/>
                <w:sz w:val="24"/>
                <w:szCs w:val="24"/>
                <w:u w:val="single"/>
              </w:rPr>
              <w:t>The Secret of Loch Ness</w:t>
            </w:r>
            <w:r w:rsidR="00FA0158" w:rsidRPr="00E8611D">
              <w:rPr>
                <w:rFonts w:ascii="Comic Sans MS" w:hAnsi="Comic Sans MS"/>
                <w:b/>
                <w:sz w:val="28"/>
                <w:szCs w:val="24"/>
                <w:u w:val="single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t xml:space="preserve"> </w:t>
            </w:r>
          </w:p>
        </w:tc>
        <w:tc>
          <w:tcPr>
            <w:tcW w:w="3685" w:type="dxa"/>
          </w:tcPr>
          <w:p w14:paraId="3A26859B" w14:textId="7263FF89" w:rsidR="00FA0158" w:rsidRDefault="00B460F7" w:rsidP="00BD401E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0D0CDFF6" wp14:editId="7D1FF312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12700</wp:posOffset>
                  </wp:positionV>
                  <wp:extent cx="781050" cy="842645"/>
                  <wp:effectExtent l="0" t="0" r="0" b="0"/>
                  <wp:wrapTight wrapText="bothSides">
                    <wp:wrapPolygon edited="0">
                      <wp:start x="0" y="0"/>
                      <wp:lineTo x="0" y="20998"/>
                      <wp:lineTo x="21073" y="20998"/>
                      <wp:lineTo x="2107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Look Out, Nebit!</w:t>
            </w:r>
            <w:r w:rsidR="003341CD"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14:paraId="72E0515D" w14:textId="0B43E015" w:rsidR="00FA0158" w:rsidRPr="00895438" w:rsidRDefault="003341CD" w:rsidP="00BD401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11C7240" wp14:editId="49E61534">
                  <wp:simplePos x="0" y="0"/>
                  <wp:positionH relativeFrom="column">
                    <wp:posOffset>1510945</wp:posOffset>
                  </wp:positionH>
                  <wp:positionV relativeFrom="paragraph">
                    <wp:posOffset>325</wp:posOffset>
                  </wp:positionV>
                  <wp:extent cx="913765" cy="1148080"/>
                  <wp:effectExtent l="0" t="0" r="635" b="0"/>
                  <wp:wrapSquare wrapText="bothSides"/>
                  <wp:docPr id="17" name="Picture 17" descr="The Dragon King's Daughter: Band 07/Turquoise (Collins Big Cat Phonics for  Letters and Sounds): Amazon.co.uk: Raby, Charlotte, Fusi, Alessandra,  Collins Big Cat: 9780008251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Dragon King's Daughter: Band 07/Turquoise (Collins Big Cat Phonics for  Letters and Sounds): Amazon.co.uk: Raby, Charlotte, Fusi, Alessandra,  Collins Big Cat: 9780008251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The Dragon King’s Daughter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t xml:space="preserve"> </w:t>
            </w:r>
          </w:p>
        </w:tc>
        <w:tc>
          <w:tcPr>
            <w:tcW w:w="3554" w:type="dxa"/>
          </w:tcPr>
          <w:p w14:paraId="229E569F" w14:textId="3249E7BD" w:rsidR="00FA0158" w:rsidRPr="00895438" w:rsidRDefault="00F32A33" w:rsidP="00BD401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A1E5144" wp14:editId="6F3EBE4B">
                  <wp:simplePos x="0" y="0"/>
                  <wp:positionH relativeFrom="column">
                    <wp:posOffset>1193328</wp:posOffset>
                  </wp:positionH>
                  <wp:positionV relativeFrom="paragraph">
                    <wp:posOffset>44</wp:posOffset>
                  </wp:positionV>
                  <wp:extent cx="893135" cy="1118910"/>
                  <wp:effectExtent l="0" t="0" r="2540" b="5080"/>
                  <wp:wrapSquare wrapText="bothSides"/>
                  <wp:docPr id="19" name="Picture 19" descr="Reptiles Break Rules: Band 07/Turquoise (Collins Big Cat Phonics for  Letters and Sounds) by Isabel Thomas | WH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ptiles Break Rules: Band 07/Turquoise (Collins Big Cat Phonics for  Letters and Sounds) by Isabel Thomas | WH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35" cy="111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Reptile Break Rules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="00BD401E">
              <w:rPr>
                <w:noProof/>
                <w:lang w:eastAsia="en-GB"/>
              </w:rPr>
              <w:t xml:space="preserve"> </w:t>
            </w:r>
          </w:p>
        </w:tc>
      </w:tr>
      <w:tr w:rsidR="00DB7A5A" w14:paraId="6FA1CA6B" w14:textId="77777777" w:rsidTr="000777F8">
        <w:trPr>
          <w:trHeight w:val="693"/>
        </w:trPr>
        <w:tc>
          <w:tcPr>
            <w:tcW w:w="3964" w:type="dxa"/>
          </w:tcPr>
          <w:p w14:paraId="19015673" w14:textId="23737B89" w:rsidR="00200A27" w:rsidRPr="00E8611D" w:rsidRDefault="00FA0158" w:rsidP="00200A27">
            <w:pPr>
              <w:rPr>
                <w:rFonts w:ascii="Comic Sans MS" w:hAnsi="Comic Sans MS"/>
                <w:b/>
                <w:bCs/>
                <w:sz w:val="48"/>
                <w:szCs w:val="44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phonemes </w:t>
            </w:r>
            <w:r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200A27">
              <w:rPr>
                <w:rFonts w:ascii="Comic Sans MS" w:hAnsi="Comic Sans MS"/>
                <w:b/>
                <w:sz w:val="24"/>
              </w:rPr>
              <w:t xml:space="preserve"> 5</w:t>
            </w:r>
            <w:r w:rsidRPr="00E8611D">
              <w:rPr>
                <w:rFonts w:ascii="Comic Sans MS" w:hAnsi="Comic Sans MS"/>
                <w:b/>
                <w:sz w:val="24"/>
              </w:rPr>
              <w:t>)</w:t>
            </w:r>
            <w:r w:rsidR="00E8611D">
              <w:rPr>
                <w:rFonts w:ascii="Comic Sans MS" w:hAnsi="Comic Sans MS"/>
                <w:b/>
                <w:sz w:val="24"/>
              </w:rPr>
              <w:t>:</w:t>
            </w:r>
            <w:r w:rsidRPr="00E8611D">
              <w:rPr>
                <w:rFonts w:ascii="Comic Sans MS" w:hAnsi="Comic Sans MS"/>
                <w:sz w:val="24"/>
              </w:rPr>
              <w:t xml:space="preserve"> 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>ay</w:t>
            </w:r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oy</w:t>
            </w:r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>ea</w:t>
            </w:r>
            <w:proofErr w:type="spellEnd"/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ou</w:t>
            </w:r>
            <w:r w:rsidR="00F32A33">
              <w:rPr>
                <w:rFonts w:ascii="Comic Sans MS" w:hAnsi="Comic Sans MS"/>
                <w:b/>
                <w:bCs/>
                <w:sz w:val="28"/>
                <w:szCs w:val="24"/>
              </w:rPr>
              <w:t>,</w:t>
            </w:r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200A27" w:rsidRPr="00E8611D">
              <w:rPr>
                <w:rFonts w:ascii="Comic Sans MS" w:hAnsi="Comic Sans MS"/>
                <w:b/>
                <w:bCs/>
                <w:sz w:val="28"/>
                <w:szCs w:val="24"/>
              </w:rPr>
              <w:t>ir</w:t>
            </w:r>
            <w:proofErr w:type="spellEnd"/>
          </w:p>
          <w:p w14:paraId="00A7E718" w14:textId="471160FC" w:rsidR="00FA0158" w:rsidRPr="00E74174" w:rsidRDefault="00FA0158" w:rsidP="00BD401E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828" w:type="dxa"/>
          </w:tcPr>
          <w:p w14:paraId="4459224A" w14:textId="41B7649E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E8611D">
              <w:rPr>
                <w:rFonts w:ascii="Comic Sans MS" w:hAnsi="Comic Sans MS"/>
                <w:sz w:val="24"/>
              </w:rPr>
              <w:t xml:space="preserve"> revise phonemes </w:t>
            </w:r>
            <w:r w:rsidR="00E8611D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E8611D">
              <w:rPr>
                <w:rFonts w:ascii="Comic Sans MS" w:hAnsi="Comic Sans MS"/>
                <w:b/>
                <w:sz w:val="24"/>
              </w:rPr>
              <w:t xml:space="preserve"> 5</w:t>
            </w:r>
            <w:r w:rsidR="00E8611D" w:rsidRPr="00E8611D">
              <w:rPr>
                <w:rFonts w:ascii="Comic Sans MS" w:hAnsi="Comic Sans MS"/>
                <w:b/>
                <w:sz w:val="24"/>
              </w:rPr>
              <w:t>)</w:t>
            </w:r>
            <w:r>
              <w:rPr>
                <w:rFonts w:ascii="Comic Sans MS" w:hAnsi="Comic Sans MS"/>
                <w:sz w:val="24"/>
              </w:rPr>
              <w:t xml:space="preserve">: </w:t>
            </w:r>
            <w:r w:rsidR="00E8611D">
              <w:rPr>
                <w:rFonts w:ascii="Comic Sans MS" w:hAnsi="Comic Sans MS"/>
                <w:b/>
                <w:sz w:val="28"/>
              </w:rPr>
              <w:t>a-e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ie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i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i</w:t>
            </w:r>
            <w:proofErr w:type="spellEnd"/>
            <w:r w:rsidR="00E8611D">
              <w:rPr>
                <w:rFonts w:ascii="Comic Sans MS" w:hAnsi="Comic Sans MS"/>
                <w:b/>
                <w:sz w:val="28"/>
              </w:rPr>
              <w:t>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o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o-e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ew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u-e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aw</w:t>
            </w:r>
          </w:p>
        </w:tc>
        <w:tc>
          <w:tcPr>
            <w:tcW w:w="3969" w:type="dxa"/>
          </w:tcPr>
          <w:p w14:paraId="2A854EEC" w14:textId="70A283E8" w:rsidR="00FA0158" w:rsidRPr="007D78EE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341CD">
              <w:rPr>
                <w:rFonts w:ascii="Comic Sans MS" w:hAnsi="Comic Sans MS"/>
                <w:sz w:val="24"/>
              </w:rPr>
              <w:t xml:space="preserve">revise phonemes </w:t>
            </w:r>
            <w:r w:rsidR="003341CD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3341CD">
              <w:rPr>
                <w:rFonts w:ascii="Comic Sans MS" w:hAnsi="Comic Sans MS"/>
                <w:b/>
                <w:sz w:val="24"/>
              </w:rPr>
              <w:t xml:space="preserve"> 5</w:t>
            </w:r>
            <w:r w:rsidR="003341CD" w:rsidRPr="00E8611D">
              <w:rPr>
                <w:rFonts w:ascii="Comic Sans MS" w:hAnsi="Comic Sans MS"/>
                <w:b/>
                <w:sz w:val="24"/>
              </w:rPr>
              <w:t>)</w:t>
            </w:r>
            <w:r w:rsidR="003341CD">
              <w:rPr>
                <w:rFonts w:ascii="Comic Sans MS" w:hAnsi="Comic Sans MS"/>
                <w:sz w:val="24"/>
              </w:rPr>
              <w:t xml:space="preserve">: 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E8611D">
              <w:rPr>
                <w:rFonts w:ascii="Comic Sans MS" w:hAnsi="Comic Sans MS"/>
                <w:b/>
                <w:sz w:val="28"/>
              </w:rPr>
              <w:t>a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tch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ture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oul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 w:rsidR="00E8611D">
              <w:rPr>
                <w:rFonts w:ascii="Comic Sans MS" w:hAnsi="Comic Sans MS"/>
                <w:b/>
                <w:sz w:val="28"/>
              </w:rPr>
              <w:t>ch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a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al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ear</w:t>
            </w:r>
            <w:r w:rsidR="00F32A33">
              <w:rPr>
                <w:rFonts w:ascii="Comic Sans MS" w:hAnsi="Comic Sans MS"/>
                <w:b/>
                <w:sz w:val="28"/>
              </w:rPr>
              <w:t>,</w:t>
            </w:r>
            <w:r w:rsidR="00E8611D">
              <w:rPr>
                <w:rFonts w:ascii="Comic Sans MS" w:hAnsi="Comic Sans MS"/>
                <w:b/>
                <w:sz w:val="28"/>
              </w:rPr>
              <w:t xml:space="preserve"> or</w:t>
            </w:r>
          </w:p>
        </w:tc>
        <w:tc>
          <w:tcPr>
            <w:tcW w:w="3685" w:type="dxa"/>
          </w:tcPr>
          <w:p w14:paraId="57317119" w14:textId="03122B5C" w:rsidR="00FA0158" w:rsidRPr="0019339A" w:rsidRDefault="00FA0158" w:rsidP="00BD401E">
            <w:pPr>
              <w:rPr>
                <w:rFonts w:ascii="Comic Sans MS" w:hAnsi="Comic Sans MS"/>
                <w:sz w:val="24"/>
                <w:highlight w:val="cyan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3341CD">
              <w:rPr>
                <w:rFonts w:ascii="Comic Sans MS" w:hAnsi="Comic Sans MS"/>
                <w:sz w:val="24"/>
              </w:rPr>
              <w:t xml:space="preserve"> revise phonemes </w:t>
            </w:r>
            <w:r w:rsidR="003341CD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3341CD">
              <w:rPr>
                <w:rFonts w:ascii="Comic Sans MS" w:hAnsi="Comic Sans MS"/>
                <w:b/>
                <w:sz w:val="24"/>
              </w:rPr>
              <w:t xml:space="preserve"> 5</w:t>
            </w:r>
            <w:r w:rsidR="003341CD" w:rsidRPr="00E8611D">
              <w:rPr>
                <w:rFonts w:ascii="Comic Sans MS" w:hAnsi="Comic Sans MS"/>
                <w:b/>
                <w:sz w:val="24"/>
              </w:rPr>
              <w:t>)</w:t>
            </w:r>
            <w:r w:rsidR="003341CD">
              <w:rPr>
                <w:rFonts w:ascii="Comic Sans MS" w:hAnsi="Comic Sans MS"/>
                <w:sz w:val="24"/>
              </w:rPr>
              <w:t>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3341CD">
              <w:rPr>
                <w:rFonts w:ascii="Comic Sans MS" w:hAnsi="Comic Sans MS"/>
                <w:b/>
                <w:sz w:val="28"/>
              </w:rPr>
              <w:t>e</w:t>
            </w:r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ea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ee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y, f,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ph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igh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y, j, g, l, le,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oa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ow,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oo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460F7">
              <w:rPr>
                <w:rFonts w:ascii="Comic Sans MS" w:hAnsi="Comic Sans MS"/>
                <w:b/>
                <w:sz w:val="28"/>
              </w:rPr>
              <w:t>ou</w:t>
            </w:r>
            <w:proofErr w:type="spellEnd"/>
            <w:r w:rsidR="00B460F7">
              <w:rPr>
                <w:rFonts w:ascii="Comic Sans MS" w:hAnsi="Comic Sans MS"/>
                <w:b/>
                <w:sz w:val="28"/>
              </w:rPr>
              <w:t>, s, se, u, o</w:t>
            </w:r>
          </w:p>
        </w:tc>
        <w:tc>
          <w:tcPr>
            <w:tcW w:w="3969" w:type="dxa"/>
          </w:tcPr>
          <w:p w14:paraId="1ECCC338" w14:textId="01A6AA24" w:rsidR="00FA0158" w:rsidRPr="00FA0158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F32A33">
              <w:rPr>
                <w:rFonts w:ascii="Comic Sans MS" w:hAnsi="Comic Sans MS"/>
                <w:sz w:val="24"/>
              </w:rPr>
              <w:t xml:space="preserve"> revise phonemes </w:t>
            </w:r>
            <w:r w:rsidR="00F32A33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F32A33">
              <w:rPr>
                <w:rFonts w:ascii="Comic Sans MS" w:hAnsi="Comic Sans MS"/>
                <w:b/>
                <w:sz w:val="24"/>
              </w:rPr>
              <w:t xml:space="preserve"> 5</w:t>
            </w:r>
            <w:r w:rsidR="00F32A33" w:rsidRPr="00E8611D">
              <w:rPr>
                <w:rFonts w:ascii="Comic Sans MS" w:hAnsi="Comic Sans MS"/>
                <w:b/>
                <w:sz w:val="24"/>
              </w:rPr>
              <w:t>)</w:t>
            </w:r>
            <w:r w:rsidR="00F32A33">
              <w:rPr>
                <w:rFonts w:ascii="Comic Sans MS" w:hAnsi="Comic Sans MS"/>
                <w:sz w:val="24"/>
              </w:rPr>
              <w:t xml:space="preserve">: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ey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dge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kn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augh, oar, our,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ssi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ti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su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</w:p>
        </w:tc>
        <w:tc>
          <w:tcPr>
            <w:tcW w:w="3554" w:type="dxa"/>
          </w:tcPr>
          <w:p w14:paraId="306A0DD7" w14:textId="7FDCF89D" w:rsidR="00FA0158" w:rsidRPr="00BD401E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BD401E">
              <w:rPr>
                <w:rFonts w:ascii="Comic Sans MS" w:hAnsi="Comic Sans MS"/>
                <w:sz w:val="24"/>
              </w:rPr>
              <w:t xml:space="preserve"> </w:t>
            </w:r>
            <w:r w:rsidR="00F32A33">
              <w:rPr>
                <w:rFonts w:ascii="Comic Sans MS" w:hAnsi="Comic Sans MS"/>
                <w:sz w:val="24"/>
              </w:rPr>
              <w:t xml:space="preserve"> revise phonemes </w:t>
            </w:r>
            <w:r w:rsidR="00F32A33" w:rsidRPr="0099130B">
              <w:rPr>
                <w:rFonts w:ascii="Comic Sans MS" w:hAnsi="Comic Sans MS"/>
                <w:b/>
                <w:sz w:val="24"/>
              </w:rPr>
              <w:t>(phase</w:t>
            </w:r>
            <w:r w:rsidR="00F32A33">
              <w:rPr>
                <w:rFonts w:ascii="Comic Sans MS" w:hAnsi="Comic Sans MS"/>
                <w:b/>
                <w:sz w:val="24"/>
              </w:rPr>
              <w:t xml:space="preserve"> 5</w:t>
            </w:r>
            <w:r w:rsidR="00F32A33" w:rsidRPr="00E8611D">
              <w:rPr>
                <w:rFonts w:ascii="Comic Sans MS" w:hAnsi="Comic Sans MS"/>
                <w:b/>
                <w:sz w:val="24"/>
              </w:rPr>
              <w:t>)</w:t>
            </w:r>
            <w:r w:rsidR="00F32A33">
              <w:rPr>
                <w:rFonts w:ascii="Comic Sans MS" w:hAnsi="Comic Sans MS"/>
                <w:sz w:val="24"/>
              </w:rPr>
              <w:t xml:space="preserve">: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ea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ey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ge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kn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gn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si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 xml:space="preserve">, y, mb, </w:t>
            </w:r>
            <w:proofErr w:type="spellStart"/>
            <w:r w:rsidR="00F32A33">
              <w:rPr>
                <w:rFonts w:ascii="Comic Sans MS" w:hAnsi="Comic Sans MS"/>
                <w:b/>
                <w:sz w:val="28"/>
              </w:rPr>
              <w:t>ti</w:t>
            </w:r>
            <w:proofErr w:type="spellEnd"/>
            <w:r w:rsidR="00F32A33">
              <w:rPr>
                <w:rFonts w:ascii="Comic Sans MS" w:hAnsi="Comic Sans MS"/>
                <w:b/>
                <w:sz w:val="28"/>
              </w:rPr>
              <w:t>, ci</w:t>
            </w:r>
          </w:p>
        </w:tc>
      </w:tr>
      <w:tr w:rsidR="00DB7A5A" w14:paraId="5FD44DF0" w14:textId="77777777" w:rsidTr="000777F8">
        <w:trPr>
          <w:trHeight w:val="1016"/>
        </w:trPr>
        <w:tc>
          <w:tcPr>
            <w:tcW w:w="3964" w:type="dxa"/>
          </w:tcPr>
          <w:p w14:paraId="2CDF587E" w14:textId="77777777" w:rsidR="00FA0158" w:rsidRDefault="00FA0158" w:rsidP="00BD401E">
            <w:pPr>
              <w:rPr>
                <w:rFonts w:ascii="Comic Sans MS" w:hAnsi="Comic Sans MS"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</w:t>
            </w:r>
          </w:p>
          <w:p w14:paraId="53D73743" w14:textId="7D6134A2" w:rsidR="00FA0158" w:rsidRDefault="00200A27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200A27">
              <w:rPr>
                <w:rFonts w:ascii="Comic Sans MS" w:hAnsi="Comic Sans MS"/>
                <w:b/>
                <w:bCs/>
                <w:iCs/>
                <w:sz w:val="24"/>
              </w:rPr>
              <w:t>By the do you have we are to like some here they of be my all go I what</w:t>
            </w:r>
          </w:p>
          <w:p w14:paraId="152D2E81" w14:textId="77777777" w:rsidR="00E8611D" w:rsidRDefault="00E8611D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</w:p>
          <w:p w14:paraId="7145F0C6" w14:textId="50E9301D" w:rsidR="00200A27" w:rsidRPr="00200A27" w:rsidRDefault="00200A27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b/>
                <w:bCs/>
                <w:iCs/>
                <w:sz w:val="24"/>
              </w:rPr>
              <w:t xml:space="preserve"> fearless fuel broth quests pests damsel</w:t>
            </w:r>
          </w:p>
        </w:tc>
        <w:tc>
          <w:tcPr>
            <w:tcW w:w="3828" w:type="dxa"/>
          </w:tcPr>
          <w:p w14:paraId="2332E294" w14:textId="211B2101" w:rsidR="00FA0158" w:rsidRDefault="00FA0158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the said there’s </w:t>
            </w:r>
            <w:proofErr w:type="spellStart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>to</w:t>
            </w:r>
            <w:proofErr w:type="spellEnd"/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 xml:space="preserve"> into my pulled of what asked some should could they were when their our you</w:t>
            </w:r>
          </w:p>
          <w:p w14:paraId="28CDE1EE" w14:textId="77777777" w:rsidR="00E8611D" w:rsidRDefault="00E8611D" w:rsidP="00BD401E">
            <w:pPr>
              <w:rPr>
                <w:rFonts w:ascii="Comic Sans MS" w:hAnsi="Comic Sans MS"/>
                <w:i/>
                <w:sz w:val="24"/>
              </w:rPr>
            </w:pPr>
          </w:p>
          <w:p w14:paraId="722B0AF9" w14:textId="674D7A79" w:rsidR="00FA0158" w:rsidRPr="00E74174" w:rsidRDefault="00E8611D" w:rsidP="00BD401E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</w:rPr>
              <w:t>newborn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 xml:space="preserve"> sniggered prey sibling </w:t>
            </w:r>
          </w:p>
        </w:tc>
        <w:tc>
          <w:tcPr>
            <w:tcW w:w="3969" w:type="dxa"/>
          </w:tcPr>
          <w:p w14:paraId="7850F009" w14:textId="1CA742BB" w:rsidR="00FA0158" w:rsidRDefault="00FA0158" w:rsidP="00BD401E">
            <w:pPr>
              <w:rPr>
                <w:rFonts w:ascii="Comic Sans MS" w:hAnsi="Comic Sans MS"/>
                <w:b/>
                <w:bCs/>
                <w:iCs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E8611D" w:rsidRPr="00E8611D">
              <w:rPr>
                <w:rFonts w:ascii="Comic Sans MS" w:hAnsi="Comic Sans MS"/>
                <w:b/>
                <w:bCs/>
                <w:iCs/>
                <w:sz w:val="24"/>
              </w:rPr>
              <w:t>the of people aid to they are were their one sure</w:t>
            </w:r>
          </w:p>
          <w:p w14:paraId="57B7B20F" w14:textId="77777777" w:rsidR="00E8611D" w:rsidRDefault="00E8611D" w:rsidP="00BD401E">
            <w:pPr>
              <w:rPr>
                <w:rFonts w:ascii="Comic Sans MS" w:hAnsi="Comic Sans MS"/>
                <w:i/>
                <w:sz w:val="24"/>
              </w:rPr>
            </w:pPr>
          </w:p>
          <w:p w14:paraId="54157398" w14:textId="7A940C42" w:rsidR="00FA0158" w:rsidRPr="007D78EE" w:rsidRDefault="00E8611D" w:rsidP="00BD401E">
            <w:pPr>
              <w:rPr>
                <w:rFonts w:ascii="Comic Sans MS" w:hAnsi="Comic Sans MS"/>
                <w:b/>
                <w:sz w:val="28"/>
                <w:highlight w:val="green"/>
                <w:u w:val="single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glimpsed claimed emerging researcher samples hoax</w:t>
            </w:r>
          </w:p>
        </w:tc>
        <w:tc>
          <w:tcPr>
            <w:tcW w:w="3685" w:type="dxa"/>
          </w:tcPr>
          <w:p w14:paraId="56005E77" w14:textId="6E0686CB" w:rsidR="00FA0158" w:rsidRDefault="00FA0158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B460F7" w:rsidRPr="00B460F7">
              <w:rPr>
                <w:rFonts w:ascii="Comic Sans MS" w:hAnsi="Comic Sans MS"/>
                <w:b/>
                <w:bCs/>
                <w:sz w:val="24"/>
              </w:rPr>
              <w:t>to of the oh are where one into all their there your friend push</w:t>
            </w:r>
          </w:p>
          <w:p w14:paraId="0E951C60" w14:textId="77777777" w:rsidR="003341CD" w:rsidRDefault="003341CD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14:paraId="6734E9AC" w14:textId="43D61DC3" w:rsidR="00FA0158" w:rsidRPr="00944291" w:rsidRDefault="003341CD" w:rsidP="00BD401E">
            <w:pPr>
              <w:rPr>
                <w:rFonts w:ascii="Comic Sans MS" w:hAnsi="Comic Sans MS"/>
                <w:b/>
                <w:sz w:val="28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 w:rsidR="00B460F7">
              <w:rPr>
                <w:rFonts w:ascii="Comic Sans MS" w:hAnsi="Comic Sans MS"/>
                <w:b/>
                <w:sz w:val="24"/>
                <w:szCs w:val="24"/>
              </w:rPr>
              <w:t>opulent scuttles fuming fragrant</w:t>
            </w:r>
          </w:p>
        </w:tc>
        <w:tc>
          <w:tcPr>
            <w:tcW w:w="3969" w:type="dxa"/>
          </w:tcPr>
          <w:p w14:paraId="73F561A5" w14:textId="78EA448D" w:rsidR="00FA0158" w:rsidRDefault="00FA0158" w:rsidP="00BD401E">
            <w:pPr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F32A33" w:rsidRPr="00F32A33">
              <w:rPr>
                <w:rFonts w:ascii="Comic Sans MS" w:hAnsi="Comic Sans MS"/>
                <w:b/>
                <w:bCs/>
                <w:iCs/>
                <w:sz w:val="24"/>
                <w:szCs w:val="24"/>
              </w:rPr>
              <w:t>the to of any said are because their many into were</w:t>
            </w:r>
          </w:p>
          <w:p w14:paraId="4E54BDAC" w14:textId="77777777" w:rsidR="00F32A33" w:rsidRDefault="00F32A33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14:paraId="27AFE1F1" w14:textId="57453EF6" w:rsidR="00FA0158" w:rsidRPr="00FA0158" w:rsidRDefault="00F32A33" w:rsidP="00BD401E">
            <w:pPr>
              <w:rPr>
                <w:rFonts w:ascii="Comic Sans MS" w:hAnsi="Comic Sans MS"/>
                <w:b/>
                <w:sz w:val="24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gnashed mission centipede numb</w:t>
            </w:r>
          </w:p>
          <w:p w14:paraId="217B9CB7" w14:textId="77777777" w:rsidR="00FA0158" w:rsidRPr="00842CAD" w:rsidRDefault="00FA0158" w:rsidP="00BD401E">
            <w:pPr>
              <w:rPr>
                <w:rFonts w:ascii="Comic Sans MS" w:hAnsi="Comic Sans MS"/>
                <w:sz w:val="24"/>
                <w:highlight w:val="green"/>
                <w:u w:val="single"/>
              </w:rPr>
            </w:pPr>
          </w:p>
        </w:tc>
        <w:tc>
          <w:tcPr>
            <w:tcW w:w="3554" w:type="dxa"/>
          </w:tcPr>
          <w:p w14:paraId="549FF141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F32A33">
              <w:rPr>
                <w:rFonts w:ascii="Comic Sans MS" w:hAnsi="Comic Sans MS"/>
                <w:b/>
                <w:sz w:val="24"/>
                <w:szCs w:val="24"/>
              </w:rPr>
              <w:t xml:space="preserve">the eyes </w:t>
            </w:r>
            <w:proofErr w:type="spellStart"/>
            <w:r w:rsidR="00F32A33">
              <w:rPr>
                <w:rFonts w:ascii="Comic Sans MS" w:hAnsi="Comic Sans MS"/>
                <w:b/>
                <w:sz w:val="24"/>
                <w:szCs w:val="24"/>
              </w:rPr>
              <w:t>their</w:t>
            </w:r>
            <w:proofErr w:type="spellEnd"/>
            <w:r w:rsidR="00F32A3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F32A33">
              <w:rPr>
                <w:rFonts w:ascii="Comic Sans MS" w:hAnsi="Comic Sans MS"/>
                <w:b/>
                <w:sz w:val="24"/>
                <w:szCs w:val="24"/>
              </w:rPr>
              <w:t>to</w:t>
            </w:r>
            <w:proofErr w:type="spellEnd"/>
            <w:r w:rsidR="00F32A33">
              <w:rPr>
                <w:rFonts w:ascii="Comic Sans MS" w:hAnsi="Comic Sans MS"/>
                <w:b/>
                <w:sz w:val="24"/>
                <w:szCs w:val="24"/>
              </w:rPr>
              <w:t xml:space="preserve"> are move of many one</w:t>
            </w:r>
          </w:p>
          <w:p w14:paraId="250A079D" w14:textId="77777777" w:rsidR="00F32A33" w:rsidRDefault="00F32A33" w:rsidP="00BD401E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</w:p>
          <w:p w14:paraId="1E37DADF" w14:textId="3A698F72" w:rsidR="00F32A33" w:rsidRPr="00993CB7" w:rsidRDefault="00F32A33" w:rsidP="00BD401E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200A27">
              <w:rPr>
                <w:rFonts w:ascii="Comic Sans MS" w:hAnsi="Comic Sans MS"/>
                <w:iCs/>
                <w:sz w:val="24"/>
              </w:rPr>
              <w:t>Vocab:</w:t>
            </w:r>
            <w:r>
              <w:rPr>
                <w:rFonts w:ascii="Comic Sans MS" w:hAnsi="Comic Sans MS"/>
                <w:iCs/>
                <w:sz w:val="24"/>
              </w:rPr>
              <w:t xml:space="preserve"> </w:t>
            </w:r>
            <w:r w:rsidRPr="00F32A33">
              <w:rPr>
                <w:rFonts w:ascii="Comic Sans MS" w:hAnsi="Comic Sans MS"/>
                <w:b/>
                <w:bCs/>
                <w:iCs/>
                <w:sz w:val="24"/>
              </w:rPr>
              <w:t>appearance rivals submerged predators</w:t>
            </w:r>
          </w:p>
        </w:tc>
      </w:tr>
      <w:tr w:rsidR="00DB7A5A" w14:paraId="0D401A84" w14:textId="77777777" w:rsidTr="000777F8">
        <w:trPr>
          <w:trHeight w:val="1032"/>
        </w:trPr>
        <w:tc>
          <w:tcPr>
            <w:tcW w:w="3964" w:type="dxa"/>
          </w:tcPr>
          <w:p w14:paraId="6EBEE17A" w14:textId="77777777" w:rsidR="00FA0158" w:rsidRPr="00993CB7" w:rsidRDefault="00FA0158" w:rsidP="00BD401E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expression. Model rhythm of the story</w:t>
            </w:r>
          </w:p>
        </w:tc>
        <w:tc>
          <w:tcPr>
            <w:tcW w:w="3828" w:type="dxa"/>
          </w:tcPr>
          <w:p w14:paraId="2BDCF7BD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character’s emotions through use of expression</w:t>
            </w:r>
          </w:p>
        </w:tc>
        <w:tc>
          <w:tcPr>
            <w:tcW w:w="3969" w:type="dxa"/>
          </w:tcPr>
          <w:p w14:paraId="5718CF39" w14:textId="015DC3E3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</w:t>
            </w:r>
          </w:p>
        </w:tc>
        <w:tc>
          <w:tcPr>
            <w:tcW w:w="3685" w:type="dxa"/>
          </w:tcPr>
          <w:p w14:paraId="6DD29512" w14:textId="7EB0D0DE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</w:t>
            </w:r>
            <w:r w:rsidRPr="00BD401E">
              <w:rPr>
                <w:rFonts w:ascii="Comic Sans MS" w:hAnsi="Comic Sans MS"/>
                <w:b/>
                <w:sz w:val="24"/>
              </w:rPr>
              <w:t>)</w:t>
            </w:r>
          </w:p>
        </w:tc>
        <w:tc>
          <w:tcPr>
            <w:tcW w:w="3969" w:type="dxa"/>
          </w:tcPr>
          <w:p w14:paraId="42ADCBCD" w14:textId="3438D618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focus on </w:t>
            </w:r>
          </w:p>
        </w:tc>
        <w:tc>
          <w:tcPr>
            <w:tcW w:w="3554" w:type="dxa"/>
          </w:tcPr>
          <w:p w14:paraId="20703F7B" w14:textId="037A25CE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 w:rsidR="00BD401E">
              <w:rPr>
                <w:rFonts w:ascii="Comic Sans MS" w:hAnsi="Comic Sans MS"/>
                <w:sz w:val="24"/>
              </w:rPr>
              <w:t xml:space="preserve"> Fluency- </w:t>
            </w:r>
          </w:p>
        </w:tc>
      </w:tr>
      <w:tr w:rsidR="00DB7A5A" w14:paraId="66902CAF" w14:textId="77777777" w:rsidTr="000777F8">
        <w:trPr>
          <w:trHeight w:val="338"/>
        </w:trPr>
        <w:tc>
          <w:tcPr>
            <w:tcW w:w="3964" w:type="dxa"/>
          </w:tcPr>
          <w:p w14:paraId="6F4602B5" w14:textId="77777777" w:rsidR="00FA0158" w:rsidRPr="00993CB7" w:rsidRDefault="00FA0158" w:rsidP="00BD401E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828" w:type="dxa"/>
          </w:tcPr>
          <w:p w14:paraId="6BE2C1E7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969" w:type="dxa"/>
          </w:tcPr>
          <w:p w14:paraId="7535A756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685" w:type="dxa"/>
          </w:tcPr>
          <w:p w14:paraId="26618827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969" w:type="dxa"/>
          </w:tcPr>
          <w:p w14:paraId="06B10807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554" w:type="dxa"/>
          </w:tcPr>
          <w:p w14:paraId="508DAF70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</w:tr>
      <w:tr w:rsidR="00DB7A5A" w14:paraId="7BD8CF50" w14:textId="77777777" w:rsidTr="00742AEE">
        <w:trPr>
          <w:trHeight w:val="330"/>
        </w:trPr>
        <w:tc>
          <w:tcPr>
            <w:tcW w:w="3964" w:type="dxa"/>
          </w:tcPr>
          <w:p w14:paraId="440F1CFA" w14:textId="77777777" w:rsidR="00FA0158" w:rsidRPr="00B9302D" w:rsidRDefault="00FA0158" w:rsidP="00BD401E">
            <w:pPr>
              <w:rPr>
                <w:rFonts w:ascii="Comic Sans MS" w:hAnsi="Comic Sans MS"/>
                <w:sz w:val="24"/>
              </w:rPr>
            </w:pPr>
            <w:r w:rsidRPr="00B9302D">
              <w:rPr>
                <w:rFonts w:ascii="Comic Sans MS" w:hAnsi="Comic Sans MS"/>
                <w:sz w:val="24"/>
                <w:highlight w:val="magenta"/>
              </w:rPr>
              <w:t>Session 5:</w:t>
            </w:r>
            <w:r w:rsidRPr="00B9302D"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828" w:type="dxa"/>
          </w:tcPr>
          <w:p w14:paraId="12D76FC6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969" w:type="dxa"/>
          </w:tcPr>
          <w:p w14:paraId="6DE7C74F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</w:t>
            </w:r>
          </w:p>
        </w:tc>
        <w:tc>
          <w:tcPr>
            <w:tcW w:w="3685" w:type="dxa"/>
          </w:tcPr>
          <w:p w14:paraId="6FD60D5E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</w:t>
            </w:r>
          </w:p>
        </w:tc>
        <w:tc>
          <w:tcPr>
            <w:tcW w:w="3969" w:type="dxa"/>
          </w:tcPr>
          <w:p w14:paraId="01CBD01B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554" w:type="dxa"/>
          </w:tcPr>
          <w:p w14:paraId="02FB4027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</w:tr>
      <w:tr w:rsidR="00BD401E" w14:paraId="696CD181" w14:textId="77777777" w:rsidTr="00BD401E">
        <w:trPr>
          <w:trHeight w:val="728"/>
        </w:trPr>
        <w:tc>
          <w:tcPr>
            <w:tcW w:w="22969" w:type="dxa"/>
            <w:gridSpan w:val="6"/>
            <w:shd w:val="clear" w:color="auto" w:fill="auto"/>
          </w:tcPr>
          <w:p w14:paraId="47963B46" w14:textId="77777777" w:rsidR="00FA0158" w:rsidRPr="00B9302D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B9302D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Additional interventions (morning work and afternoons)</w:t>
            </w:r>
          </w:p>
        </w:tc>
      </w:tr>
      <w:tr w:rsidR="00DB7A5A" w14:paraId="19D7703B" w14:textId="77777777" w:rsidTr="000777F8">
        <w:trPr>
          <w:trHeight w:val="1201"/>
        </w:trPr>
        <w:tc>
          <w:tcPr>
            <w:tcW w:w="3964" w:type="dxa"/>
          </w:tcPr>
          <w:p w14:paraId="0EAE4358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5046595" wp14:editId="34B9D26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216535</wp:posOffset>
                  </wp:positionV>
                  <wp:extent cx="1840865" cy="314325"/>
                  <wp:effectExtent l="0" t="0" r="6985" b="9525"/>
                  <wp:wrapSquare wrapText="bothSides"/>
                  <wp:docPr id="3" name="Picture 3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14:paraId="4E5A35A6" w14:textId="77777777" w:rsidR="00FA0158" w:rsidRDefault="00FA0158" w:rsidP="00BD401E">
            <w:pPr>
              <w:rPr>
                <w:noProof/>
                <w:lang w:eastAsia="en-GB"/>
              </w:rPr>
            </w:pPr>
          </w:p>
          <w:p w14:paraId="75C9015C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</w:p>
        </w:tc>
        <w:tc>
          <w:tcPr>
            <w:tcW w:w="3828" w:type="dxa"/>
          </w:tcPr>
          <w:p w14:paraId="3B462161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7C8B77E" wp14:editId="4A3437F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273685</wp:posOffset>
                  </wp:positionV>
                  <wp:extent cx="1840865" cy="314325"/>
                  <wp:effectExtent l="0" t="0" r="6985" b="9525"/>
                  <wp:wrapSquare wrapText="bothSides"/>
                  <wp:docPr id="6" name="Picture 6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14:paraId="0C7B62EE" w14:textId="77777777" w:rsidR="00FA0158" w:rsidRPr="00064994" w:rsidRDefault="00FA0158" w:rsidP="00BD401E">
            <w:pPr>
              <w:rPr>
                <w:noProof/>
                <w:lang w:eastAsia="en-GB"/>
              </w:rPr>
            </w:pPr>
          </w:p>
        </w:tc>
        <w:tc>
          <w:tcPr>
            <w:tcW w:w="3969" w:type="dxa"/>
          </w:tcPr>
          <w:p w14:paraId="748EEC05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053B461" wp14:editId="363BC92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254635</wp:posOffset>
                  </wp:positionV>
                  <wp:extent cx="1840865" cy="314325"/>
                  <wp:effectExtent l="0" t="0" r="6985" b="9525"/>
                  <wp:wrapSquare wrapText="bothSides"/>
                  <wp:docPr id="7" name="Picture 7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14:paraId="2A01786C" w14:textId="77777777" w:rsidR="00FA0158" w:rsidRPr="00064994" w:rsidRDefault="00FA0158" w:rsidP="00BD401E">
            <w:pPr>
              <w:rPr>
                <w:noProof/>
                <w:lang w:eastAsia="en-GB"/>
              </w:rPr>
            </w:pPr>
          </w:p>
        </w:tc>
        <w:tc>
          <w:tcPr>
            <w:tcW w:w="3685" w:type="dxa"/>
          </w:tcPr>
          <w:p w14:paraId="1575A3C6" w14:textId="77777777" w:rsidR="00FA0158" w:rsidRPr="0019339A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EA19851" wp14:editId="085D348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241935</wp:posOffset>
                  </wp:positionV>
                  <wp:extent cx="1840865" cy="314325"/>
                  <wp:effectExtent l="0" t="0" r="6985" b="9525"/>
                  <wp:wrapSquare wrapText="bothSides"/>
                  <wp:docPr id="8" name="Picture 8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</w:tc>
        <w:tc>
          <w:tcPr>
            <w:tcW w:w="3969" w:type="dxa"/>
          </w:tcPr>
          <w:p w14:paraId="5D18A2EB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AB484AA" wp14:editId="7A52705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242570</wp:posOffset>
                  </wp:positionV>
                  <wp:extent cx="1840865" cy="314325"/>
                  <wp:effectExtent l="0" t="0" r="6985" b="9525"/>
                  <wp:wrapSquare wrapText="bothSides"/>
                  <wp:docPr id="11" name="Picture 11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14:paraId="152EEFDC" w14:textId="77777777" w:rsidR="00FA0158" w:rsidRPr="00064994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554" w:type="dxa"/>
          </w:tcPr>
          <w:p w14:paraId="44B48045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47AD43FA" wp14:editId="5D159D7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242570</wp:posOffset>
                  </wp:positionV>
                  <wp:extent cx="1840865" cy="314325"/>
                  <wp:effectExtent l="0" t="0" r="6985" b="9525"/>
                  <wp:wrapSquare wrapText="bothSides"/>
                  <wp:docPr id="14" name="Picture 14" descr="Phonic Books: Decodable Reading Books for Beginner &amp;amp; Struggling Rea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ic Books: Decodable Reading Books for Beginner &amp;amp; Struggling Read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94" r="2959" b="35516"/>
                          <a:stretch/>
                        </pic:blipFill>
                        <pic:spPr bwMode="auto">
                          <a:xfrm>
                            <a:off x="0" y="0"/>
                            <a:ext cx="18408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994">
              <w:rPr>
                <w:rFonts w:ascii="Comic Sans MS" w:hAnsi="Comic Sans MS"/>
                <w:b/>
                <w:sz w:val="24"/>
                <w:u w:val="single"/>
              </w:rPr>
              <w:t>Afternoon interventions:</w:t>
            </w:r>
          </w:p>
          <w:p w14:paraId="5BA9BD7E" w14:textId="77777777" w:rsidR="00FA0158" w:rsidRPr="00064994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</w:tr>
      <w:tr w:rsidR="00DB7A5A" w14:paraId="56A5A2BE" w14:textId="77777777" w:rsidTr="000777F8">
        <w:trPr>
          <w:trHeight w:val="1201"/>
        </w:trPr>
        <w:tc>
          <w:tcPr>
            <w:tcW w:w="3964" w:type="dxa"/>
          </w:tcPr>
          <w:p w14:paraId="78F938A9" w14:textId="440AE821" w:rsidR="00FA0158" w:rsidRDefault="00200A27" w:rsidP="00BD401E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b/>
                <w:noProof/>
                <w:u w:val="single"/>
              </w:rPr>
              <w:drawing>
                <wp:anchor distT="0" distB="0" distL="114300" distR="114300" simplePos="0" relativeHeight="251685888" behindDoc="0" locked="0" layoutInCell="1" allowOverlap="1" wp14:anchorId="4741C1BB" wp14:editId="73B3146B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0</wp:posOffset>
                  </wp:positionV>
                  <wp:extent cx="828675" cy="1035685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58" w:rsidRPr="0059007F">
              <w:rPr>
                <w:rFonts w:ascii="Comic Sans MS" w:hAnsi="Comic Sans MS"/>
                <w:b/>
                <w:sz w:val="24"/>
                <w:u w:val="single"/>
              </w:rPr>
              <w:t>Morning work:</w:t>
            </w:r>
            <w:r w:rsidR="00FA0158">
              <w:rPr>
                <w:rFonts w:ascii="Comic Sans MS" w:hAnsi="Comic Sans MS"/>
                <w:sz w:val="24"/>
              </w:rPr>
              <w:t xml:space="preserve"> Read 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Do Not Wake the Dragon</w:t>
            </w:r>
            <w:r w:rsidR="00FA0158">
              <w:rPr>
                <w:rFonts w:ascii="Comic Sans MS" w:hAnsi="Comic Sans MS"/>
                <w:sz w:val="24"/>
              </w:rPr>
              <w:t xml:space="preserve"> </w:t>
            </w:r>
            <w:r w:rsidR="00FA0158" w:rsidRPr="00EB4271">
              <w:rPr>
                <w:rFonts w:ascii="Comic Sans MS" w:hAnsi="Comic Sans MS"/>
                <w:sz w:val="24"/>
              </w:rPr>
              <w:t>and</w:t>
            </w:r>
            <w:r w:rsidR="00FA0158">
              <w:rPr>
                <w:rFonts w:ascii="Comic Sans MS" w:hAnsi="Comic Sans MS"/>
                <w:sz w:val="24"/>
              </w:rPr>
              <w:t xml:space="preserve"> </w:t>
            </w:r>
            <w:r w:rsidR="00FA0158" w:rsidRPr="00993CB7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 w:rsidR="00FA0158">
              <w:rPr>
                <w:rFonts w:ascii="Comic Sans MS" w:hAnsi="Comic Sans MS"/>
                <w:sz w:val="24"/>
              </w:rPr>
              <w:t xml:space="preserve">between the representations of different </w:t>
            </w:r>
            <w:r w:rsidR="00F32A33">
              <w:rPr>
                <w:rFonts w:ascii="Comic Sans MS" w:hAnsi="Comic Sans MS"/>
                <w:sz w:val="24"/>
              </w:rPr>
              <w:t>dragons</w:t>
            </w:r>
            <w:r w:rsidR="00FA0158">
              <w:rPr>
                <w:rFonts w:ascii="Comic Sans MS" w:hAnsi="Comic Sans MS"/>
                <w:sz w:val="24"/>
              </w:rPr>
              <w:t xml:space="preserve">. </w:t>
            </w:r>
            <w:r w:rsidR="00FA0158" w:rsidRPr="00F32A33">
              <w:rPr>
                <w:rFonts w:ascii="Comic Sans MS" w:hAnsi="Comic Sans MS"/>
                <w:b/>
                <w:sz w:val="24"/>
                <w:u w:val="single"/>
              </w:rPr>
              <w:t>Question</w:t>
            </w:r>
            <w:r w:rsidR="00FA0158" w:rsidRPr="00425548">
              <w:rPr>
                <w:rFonts w:ascii="Comic Sans MS" w:hAnsi="Comic Sans MS"/>
                <w:b/>
                <w:sz w:val="24"/>
              </w:rPr>
              <w:t>:</w:t>
            </w: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 w:rsidRPr="00200A27">
              <w:rPr>
                <w:rFonts w:ascii="Comic Sans MS" w:hAnsi="Comic Sans MS"/>
                <w:b/>
                <w:szCs w:val="20"/>
              </w:rPr>
              <w:t>How are the dragons in the story different? Which one would you most like to encounter?</w:t>
            </w:r>
          </w:p>
        </w:tc>
        <w:tc>
          <w:tcPr>
            <w:tcW w:w="3828" w:type="dxa"/>
          </w:tcPr>
          <w:p w14:paraId="0BFF9233" w14:textId="18DE6DE6" w:rsidR="00FA0158" w:rsidRDefault="00E8611D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C6513A3" wp14:editId="6FE7A405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0</wp:posOffset>
                  </wp:positionV>
                  <wp:extent cx="883920" cy="1009650"/>
                  <wp:effectExtent l="0" t="0" r="0" b="0"/>
                  <wp:wrapSquare wrapText="bothSides"/>
                  <wp:docPr id="10" name="Picture 10" descr="Raju's Ride by Stephen Water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ju's Ride by Stephen Water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58">
              <w:t xml:space="preserve"> </w:t>
            </w:r>
            <w:r w:rsidR="00555C2C" w:rsidRPr="0059007F">
              <w:rPr>
                <w:rFonts w:ascii="Comic Sans MS" w:hAnsi="Comic Sans MS"/>
                <w:b/>
                <w:sz w:val="24"/>
                <w:u w:val="single"/>
              </w:rPr>
              <w:t>Morning work:</w:t>
            </w:r>
            <w:r w:rsidR="00555C2C">
              <w:rPr>
                <w:rFonts w:ascii="Comic Sans MS" w:hAnsi="Comic Sans MS"/>
                <w:sz w:val="24"/>
              </w:rPr>
              <w:t xml:space="preserve"> Read 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Raju’s Ride</w:t>
            </w:r>
            <w:r w:rsidR="00555C2C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 w:rsidR="00555C2C" w:rsidRPr="00EB4271">
              <w:rPr>
                <w:rFonts w:ascii="Comic Sans MS" w:hAnsi="Comic Sans MS"/>
                <w:sz w:val="24"/>
              </w:rPr>
              <w:t>and</w:t>
            </w:r>
            <w:r w:rsidR="00555C2C">
              <w:rPr>
                <w:rFonts w:ascii="Comic Sans MS" w:hAnsi="Comic Sans MS"/>
                <w:sz w:val="24"/>
              </w:rPr>
              <w:t xml:space="preserve"> </w:t>
            </w:r>
            <w:r w:rsidR="00555C2C" w:rsidRPr="00993CB7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 w:rsidR="00555C2C">
              <w:rPr>
                <w:rFonts w:ascii="Comic Sans MS" w:hAnsi="Comic Sans MS"/>
                <w:sz w:val="24"/>
              </w:rPr>
              <w:t xml:space="preserve">between the </w:t>
            </w:r>
            <w:r w:rsidR="00F32A33">
              <w:rPr>
                <w:rFonts w:ascii="Comic Sans MS" w:hAnsi="Comic Sans MS"/>
                <w:sz w:val="24"/>
              </w:rPr>
              <w:t>two adventures</w:t>
            </w:r>
            <w:r w:rsidR="00555C2C">
              <w:rPr>
                <w:rFonts w:ascii="Comic Sans MS" w:hAnsi="Comic Sans MS"/>
                <w:sz w:val="24"/>
              </w:rPr>
              <w:t xml:space="preserve">. </w:t>
            </w:r>
            <w:r w:rsidR="00555C2C" w:rsidRPr="00F32A33">
              <w:rPr>
                <w:rFonts w:ascii="Comic Sans MS" w:hAnsi="Comic Sans MS"/>
                <w:b/>
                <w:sz w:val="24"/>
                <w:u w:val="single"/>
              </w:rPr>
              <w:t>Question</w:t>
            </w:r>
            <w:r w:rsidR="00555C2C" w:rsidRPr="00425548">
              <w:rPr>
                <w:rFonts w:ascii="Comic Sans MS" w:hAnsi="Comic Sans MS"/>
                <w:b/>
                <w:sz w:val="24"/>
              </w:rPr>
              <w:t>:</w:t>
            </w:r>
            <w:r>
              <w:rPr>
                <w:rFonts w:ascii="Comic Sans MS" w:hAnsi="Comic Sans MS"/>
                <w:b/>
                <w:sz w:val="24"/>
              </w:rPr>
              <w:t xml:space="preserve"> What similarities and differences are there in the two adventures?</w:t>
            </w:r>
          </w:p>
        </w:tc>
        <w:tc>
          <w:tcPr>
            <w:tcW w:w="3969" w:type="dxa"/>
          </w:tcPr>
          <w:p w14:paraId="66986A18" w14:textId="1FF0DFF5" w:rsidR="00FA0158" w:rsidRPr="0059007F" w:rsidRDefault="00E8611D" w:rsidP="00BD401E">
            <w:pPr>
              <w:rPr>
                <w:noProof/>
                <w:u w:val="single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C26DB81" wp14:editId="43956E45">
                  <wp:simplePos x="0" y="0"/>
                  <wp:positionH relativeFrom="column">
                    <wp:posOffset>1572541</wp:posOffset>
                  </wp:positionH>
                  <wp:positionV relativeFrom="paragraph">
                    <wp:posOffset>192</wp:posOffset>
                  </wp:positionV>
                  <wp:extent cx="871624" cy="1243044"/>
                  <wp:effectExtent l="0" t="0" r="5080" b="0"/>
                  <wp:wrapSquare wrapText="bothSides"/>
                  <wp:docPr id="15" name="Picture 15" descr="Monster Shock (Pocket Chillers: Purple: Level 1) by Jan Burchett | Good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ster Shock (Pocket Chillers: Purple: Level 1) by Jan Burchett | Good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354" cy="12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58" w:rsidRPr="0059007F">
              <w:rPr>
                <w:rFonts w:ascii="Comic Sans MS" w:hAnsi="Comic Sans MS"/>
                <w:b/>
                <w:sz w:val="24"/>
                <w:u w:val="single"/>
              </w:rPr>
              <w:t>Morning work:</w:t>
            </w:r>
            <w:r w:rsidR="00FA0158">
              <w:rPr>
                <w:rFonts w:ascii="Comic Sans MS" w:hAnsi="Comic Sans MS"/>
                <w:sz w:val="24"/>
              </w:rPr>
              <w:t xml:space="preserve"> Read</w:t>
            </w:r>
            <w:r w:rsidR="00FA0158" w:rsidRPr="00B41220"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Monster Shock</w:t>
            </w:r>
            <w:r w:rsidR="00FA0158"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! 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and</w:t>
            </w:r>
            <w:r w:rsidR="00FA0158" w:rsidRPr="00111104">
              <w:rPr>
                <w:rFonts w:ascii="Comic Sans MS" w:hAnsi="Comic Sans MS"/>
                <w:sz w:val="24"/>
              </w:rPr>
              <w:t xml:space="preserve"> </w:t>
            </w:r>
            <w:r w:rsidR="00FA0158" w:rsidRPr="00111104">
              <w:rPr>
                <w:rFonts w:ascii="Comic Sans MS" w:hAnsi="Comic Sans MS"/>
                <w:color w:val="FF0000"/>
                <w:sz w:val="24"/>
              </w:rPr>
              <w:t>m</w:t>
            </w:r>
            <w:r w:rsidR="00FA0158" w:rsidRPr="00895438">
              <w:rPr>
                <w:rFonts w:ascii="Comic Sans MS" w:hAnsi="Comic Sans MS"/>
                <w:color w:val="FF0000"/>
                <w:sz w:val="24"/>
              </w:rPr>
              <w:t xml:space="preserve">ake connections </w:t>
            </w:r>
            <w:r w:rsidR="00FA0158">
              <w:rPr>
                <w:rFonts w:ascii="Comic Sans MS" w:hAnsi="Comic Sans MS"/>
                <w:sz w:val="24"/>
              </w:rPr>
              <w:t xml:space="preserve">between </w:t>
            </w:r>
            <w:r w:rsidR="00F32A33">
              <w:rPr>
                <w:rFonts w:ascii="Comic Sans MS" w:hAnsi="Comic Sans MS"/>
                <w:sz w:val="24"/>
              </w:rPr>
              <w:t>the representations of the two monsters</w:t>
            </w:r>
            <w:r w:rsidR="00FA0158">
              <w:rPr>
                <w:rFonts w:ascii="Comic Sans MS" w:hAnsi="Comic Sans MS"/>
                <w:sz w:val="24"/>
              </w:rPr>
              <w:t xml:space="preserve">. </w:t>
            </w:r>
            <w:r w:rsidR="00FA0158" w:rsidRPr="00F32A33">
              <w:rPr>
                <w:rFonts w:ascii="Comic Sans MS" w:hAnsi="Comic Sans MS"/>
                <w:b/>
                <w:sz w:val="24"/>
                <w:u w:val="single"/>
              </w:rPr>
              <w:t>Question</w:t>
            </w:r>
            <w:r w:rsidR="00FA0158" w:rsidRPr="007D78EE">
              <w:rPr>
                <w:rFonts w:ascii="Comic Sans MS" w:hAnsi="Comic Sans MS"/>
                <w:b/>
                <w:sz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</w:rPr>
              <w:t>How are the monsters different? How are they the same?</w:t>
            </w:r>
          </w:p>
        </w:tc>
        <w:tc>
          <w:tcPr>
            <w:tcW w:w="3685" w:type="dxa"/>
          </w:tcPr>
          <w:p w14:paraId="002B0412" w14:textId="0BF0C95D" w:rsidR="00FA0158" w:rsidRPr="00944291" w:rsidRDefault="00B460F7" w:rsidP="00BD401E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098DBEC7" wp14:editId="5C478A6B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85725</wp:posOffset>
                  </wp:positionV>
                  <wp:extent cx="857250" cy="1126074"/>
                  <wp:effectExtent l="0" t="0" r="0" b="0"/>
                  <wp:wrapTight wrapText="bothSides">
                    <wp:wrapPolygon edited="0">
                      <wp:start x="0" y="0"/>
                      <wp:lineTo x="0" y="21198"/>
                      <wp:lineTo x="21120" y="21198"/>
                      <wp:lineTo x="2112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2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58" w:rsidRPr="0059007F">
              <w:rPr>
                <w:rFonts w:ascii="Comic Sans MS" w:hAnsi="Comic Sans MS"/>
                <w:b/>
                <w:sz w:val="24"/>
                <w:u w:val="single"/>
              </w:rPr>
              <w:t>Morning work:</w:t>
            </w:r>
            <w:r w:rsidR="00FA0158">
              <w:rPr>
                <w:rFonts w:ascii="Comic Sans MS" w:hAnsi="Comic Sans MS"/>
                <w:sz w:val="24"/>
              </w:rPr>
              <w:t xml:space="preserve"> Read </w:t>
            </w:r>
            <w:r w:rsidRPr="00B460F7">
              <w:rPr>
                <w:rFonts w:ascii="Comic Sans MS" w:hAnsi="Comic Sans MS"/>
                <w:b/>
                <w:bCs/>
                <w:sz w:val="24"/>
                <w:u w:val="single"/>
              </w:rPr>
              <w:t>Water Lilies and other stories</w:t>
            </w:r>
            <w:r w:rsidR="00FA0158">
              <w:rPr>
                <w:rFonts w:ascii="Comic Sans MS" w:hAnsi="Comic Sans MS"/>
                <w:sz w:val="24"/>
              </w:rPr>
              <w:t xml:space="preserve"> and</w:t>
            </w:r>
            <w:r w:rsidR="00F32A33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="00F32A33" w:rsidRPr="00111104">
              <w:rPr>
                <w:rFonts w:ascii="Comic Sans MS" w:hAnsi="Comic Sans MS"/>
                <w:color w:val="FF0000"/>
                <w:sz w:val="24"/>
              </w:rPr>
              <w:t>m</w:t>
            </w:r>
            <w:r w:rsidR="00F32A33" w:rsidRPr="00895438">
              <w:rPr>
                <w:rFonts w:ascii="Comic Sans MS" w:hAnsi="Comic Sans MS"/>
                <w:color w:val="FF0000"/>
                <w:sz w:val="24"/>
              </w:rPr>
              <w:t>ake connections</w:t>
            </w:r>
            <w:r w:rsidR="00FA0158">
              <w:rPr>
                <w:rFonts w:ascii="Comic Sans MS" w:hAnsi="Comic Sans MS"/>
                <w:sz w:val="24"/>
              </w:rPr>
              <w:t xml:space="preserve"> compare</w:t>
            </w:r>
            <w:r>
              <w:rPr>
                <w:rFonts w:ascii="Comic Sans MS" w:hAnsi="Comic Sans MS"/>
                <w:sz w:val="24"/>
              </w:rPr>
              <w:t xml:space="preserve"> the different cultures reflected in the books</w:t>
            </w:r>
            <w:r w:rsidR="00FA0158">
              <w:rPr>
                <w:rFonts w:ascii="Comic Sans MS" w:hAnsi="Comic Sans MS"/>
                <w:sz w:val="24"/>
              </w:rPr>
              <w:t xml:space="preserve">. </w:t>
            </w:r>
            <w:r w:rsidR="00FA0158" w:rsidRPr="00F32A33">
              <w:rPr>
                <w:rFonts w:ascii="Comic Sans MS" w:hAnsi="Comic Sans MS"/>
                <w:b/>
                <w:sz w:val="24"/>
                <w:u w:val="single"/>
              </w:rPr>
              <w:t>Question</w:t>
            </w:r>
            <w:r w:rsidR="00FA0158" w:rsidRPr="00944291">
              <w:rPr>
                <w:rFonts w:ascii="Comic Sans MS" w:hAnsi="Comic Sans MS"/>
                <w:b/>
                <w:sz w:val="24"/>
              </w:rPr>
              <w:t xml:space="preserve">: </w:t>
            </w:r>
            <w:r w:rsidR="00DB7A5A">
              <w:rPr>
                <w:rFonts w:ascii="Comic Sans MS" w:hAnsi="Comic Sans MS"/>
                <w:b/>
                <w:sz w:val="24"/>
              </w:rPr>
              <w:t>How</w:t>
            </w:r>
            <w:r>
              <w:rPr>
                <w:rFonts w:ascii="Comic Sans MS" w:hAnsi="Comic Sans MS"/>
                <w:b/>
                <w:sz w:val="24"/>
              </w:rPr>
              <w:t xml:space="preserve"> are these cultures similar and different to each other?</w:t>
            </w:r>
          </w:p>
        </w:tc>
        <w:tc>
          <w:tcPr>
            <w:tcW w:w="3969" w:type="dxa"/>
          </w:tcPr>
          <w:p w14:paraId="0D47E8DB" w14:textId="19CC1B05" w:rsidR="00FA0158" w:rsidRPr="0059007F" w:rsidRDefault="00F32A33" w:rsidP="00BD401E">
            <w:pPr>
              <w:rPr>
                <w:noProof/>
                <w:u w:val="single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36BB325" wp14:editId="25E270B0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17145</wp:posOffset>
                  </wp:positionV>
                  <wp:extent cx="839470" cy="1202055"/>
                  <wp:effectExtent l="0" t="0" r="0" b="0"/>
                  <wp:wrapSquare wrapText="bothSides"/>
                  <wp:docPr id="18" name="Picture 18" descr="George And The Dragon by Anne Ade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orge And The Dragon by Anne Ade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158" w:rsidRPr="0059007F">
              <w:rPr>
                <w:rFonts w:ascii="Comic Sans MS" w:hAnsi="Comic Sans MS"/>
                <w:b/>
                <w:sz w:val="24"/>
                <w:u w:val="single"/>
              </w:rPr>
              <w:t>Morning work:</w:t>
            </w:r>
            <w:r w:rsidR="00FA0158">
              <w:rPr>
                <w:rFonts w:ascii="Comic Sans MS" w:hAnsi="Comic Sans MS"/>
                <w:sz w:val="24"/>
              </w:rPr>
              <w:t xml:space="preserve"> Read </w:t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George and the Dragon</w:t>
            </w:r>
            <w:r w:rsidR="00FA0158"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 </w:t>
            </w:r>
            <w:r w:rsidR="00FA0158" w:rsidRPr="00895438">
              <w:rPr>
                <w:rFonts w:ascii="Comic Sans MS" w:hAnsi="Comic Sans MS"/>
                <w:sz w:val="24"/>
              </w:rPr>
              <w:t xml:space="preserve">and </w:t>
            </w:r>
            <w:r w:rsidR="00FA0158" w:rsidRPr="00895438">
              <w:rPr>
                <w:rFonts w:ascii="Comic Sans MS" w:hAnsi="Comic Sans MS"/>
                <w:color w:val="FF0000"/>
                <w:sz w:val="24"/>
              </w:rPr>
              <w:t>make connections</w:t>
            </w:r>
            <w:r>
              <w:rPr>
                <w:rFonts w:ascii="Comic Sans MS" w:hAnsi="Comic Sans MS"/>
                <w:sz w:val="24"/>
              </w:rPr>
              <w:t xml:space="preserve"> and compare the behaviour of the two heroes of the story</w:t>
            </w:r>
            <w:r w:rsidRPr="00FA0158">
              <w:rPr>
                <w:rFonts w:ascii="Comic Sans MS" w:hAnsi="Comic Sans MS"/>
                <w:b/>
                <w:sz w:val="24"/>
              </w:rPr>
              <w:t xml:space="preserve"> </w:t>
            </w:r>
            <w:r w:rsidR="00FA0158" w:rsidRPr="00F32A33">
              <w:rPr>
                <w:rFonts w:ascii="Comic Sans MS" w:hAnsi="Comic Sans MS"/>
                <w:b/>
                <w:sz w:val="24"/>
                <w:u w:val="single"/>
              </w:rPr>
              <w:t>Question</w:t>
            </w:r>
            <w:r w:rsidR="00FA0158" w:rsidRPr="00FA0158">
              <w:rPr>
                <w:rFonts w:ascii="Comic Sans MS" w:hAnsi="Comic Sans MS"/>
                <w:b/>
                <w:sz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</w:rPr>
              <w:t>What similarities do the two heroes of the story share? How are they different?</w:t>
            </w:r>
          </w:p>
        </w:tc>
        <w:tc>
          <w:tcPr>
            <w:tcW w:w="3554" w:type="dxa"/>
          </w:tcPr>
          <w:p w14:paraId="1ABCC386" w14:textId="6E7125CF" w:rsidR="00FA0158" w:rsidRPr="0059007F" w:rsidRDefault="00555C2C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59007F">
              <w:rPr>
                <w:rFonts w:ascii="Comic Sans MS" w:hAnsi="Comic Sans MS"/>
                <w:b/>
                <w:sz w:val="24"/>
                <w:u w:val="single"/>
              </w:rPr>
              <w:t>Morning work:</w:t>
            </w:r>
            <w:r>
              <w:rPr>
                <w:rFonts w:ascii="Comic Sans MS" w:hAnsi="Comic Sans MS"/>
                <w:sz w:val="24"/>
              </w:rPr>
              <w:t xml:space="preserve"> Read </w:t>
            </w:r>
            <w:r>
              <w:rPr>
                <w:rFonts w:ascii="Comic Sans MS" w:hAnsi="Comic Sans MS"/>
                <w:b/>
                <w:sz w:val="24"/>
                <w:u w:val="single"/>
              </w:rPr>
              <w:t>The Monster Under the Stairs</w:t>
            </w:r>
            <w:r>
              <w:rPr>
                <w:rFonts w:ascii="Comic Sans MS" w:hAnsi="Comic Sans MS"/>
                <w:sz w:val="24"/>
              </w:rPr>
              <w:t xml:space="preserve"> and </w:t>
            </w:r>
            <w:r w:rsidRPr="00993CB7">
              <w:rPr>
                <w:rFonts w:ascii="Comic Sans MS" w:hAnsi="Comic Sans MS"/>
                <w:color w:val="FF0000"/>
                <w:sz w:val="24"/>
              </w:rPr>
              <w:t xml:space="preserve">make connections </w:t>
            </w:r>
            <w:r>
              <w:rPr>
                <w:rFonts w:ascii="Comic Sans MS" w:hAnsi="Comic Sans MS"/>
                <w:sz w:val="24"/>
              </w:rPr>
              <w:t xml:space="preserve">between </w:t>
            </w:r>
            <w:r w:rsidR="00F32A33">
              <w:rPr>
                <w:rFonts w:ascii="Comic Sans MS" w:hAnsi="Comic Sans MS"/>
                <w:sz w:val="24"/>
              </w:rPr>
              <w:t xml:space="preserve">the creatures in the non-fiction texts. </w:t>
            </w:r>
            <w:r w:rsidR="00F32A33" w:rsidRPr="00F32A33">
              <w:rPr>
                <w:rFonts w:ascii="Comic Sans MS" w:hAnsi="Comic Sans MS"/>
                <w:b/>
                <w:sz w:val="24"/>
                <w:u w:val="single"/>
              </w:rPr>
              <w:t>Question</w:t>
            </w:r>
            <w:r w:rsidRPr="00474317">
              <w:rPr>
                <w:rFonts w:ascii="Comic Sans MS" w:hAnsi="Comic Sans MS"/>
                <w:b/>
                <w:sz w:val="24"/>
              </w:rPr>
              <w:t xml:space="preserve">: </w:t>
            </w:r>
            <w:r w:rsidR="00F32A33" w:rsidRPr="00F32A33">
              <w:rPr>
                <w:rFonts w:ascii="Comic Sans MS" w:hAnsi="Comic Sans MS"/>
                <w:b/>
                <w:bCs/>
                <w:sz w:val="24"/>
              </w:rPr>
              <w:t>How are the environments different?</w:t>
            </w:r>
            <w:r w:rsidR="00F32A33">
              <w:rPr>
                <w:rFonts w:ascii="Comic Sans MS" w:hAnsi="Comic Sans MS"/>
                <w:b/>
                <w:bCs/>
                <w:sz w:val="24"/>
              </w:rPr>
              <w:t xml:space="preserve"> What different animals have you explored?</w:t>
            </w:r>
          </w:p>
        </w:tc>
      </w:tr>
    </w:tbl>
    <w:p w14:paraId="2B613106" w14:textId="77777777" w:rsidR="00A36834" w:rsidRDefault="00A36834"/>
    <w:sectPr w:rsidR="00A36834" w:rsidSect="00FA015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F9"/>
    <w:rsid w:val="00033BF9"/>
    <w:rsid w:val="000777F8"/>
    <w:rsid w:val="00111104"/>
    <w:rsid w:val="0019339A"/>
    <w:rsid w:val="001F2818"/>
    <w:rsid w:val="00200A27"/>
    <w:rsid w:val="002C37CD"/>
    <w:rsid w:val="003341CD"/>
    <w:rsid w:val="00372650"/>
    <w:rsid w:val="003D06A7"/>
    <w:rsid w:val="00425548"/>
    <w:rsid w:val="00435F99"/>
    <w:rsid w:val="00474317"/>
    <w:rsid w:val="00555C2C"/>
    <w:rsid w:val="00626CAD"/>
    <w:rsid w:val="006D7726"/>
    <w:rsid w:val="006F0748"/>
    <w:rsid w:val="00742AEE"/>
    <w:rsid w:val="00744DD2"/>
    <w:rsid w:val="0075671B"/>
    <w:rsid w:val="007D360A"/>
    <w:rsid w:val="007D78EE"/>
    <w:rsid w:val="00831BD7"/>
    <w:rsid w:val="00842CAD"/>
    <w:rsid w:val="008E15D7"/>
    <w:rsid w:val="00944291"/>
    <w:rsid w:val="0099130B"/>
    <w:rsid w:val="00A36834"/>
    <w:rsid w:val="00AF775E"/>
    <w:rsid w:val="00B41220"/>
    <w:rsid w:val="00B460F7"/>
    <w:rsid w:val="00B77945"/>
    <w:rsid w:val="00B9302D"/>
    <w:rsid w:val="00BA1118"/>
    <w:rsid w:val="00BD401E"/>
    <w:rsid w:val="00C40E86"/>
    <w:rsid w:val="00DB7A5A"/>
    <w:rsid w:val="00DC061A"/>
    <w:rsid w:val="00E74174"/>
    <w:rsid w:val="00E8611D"/>
    <w:rsid w:val="00EB4271"/>
    <w:rsid w:val="00F058A2"/>
    <w:rsid w:val="00F32A33"/>
    <w:rsid w:val="00FA0158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8671"/>
  <w15:chartTrackingRefBased/>
  <w15:docId w15:val="{CFDDF65D-8DE0-478E-8E0D-B380253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Pinto</dc:creator>
  <cp:keywords/>
  <dc:description/>
  <cp:lastModifiedBy>Heather Partington</cp:lastModifiedBy>
  <cp:revision>5</cp:revision>
  <dcterms:created xsi:type="dcterms:W3CDTF">2022-09-23T10:42:00Z</dcterms:created>
  <dcterms:modified xsi:type="dcterms:W3CDTF">2022-09-25T19:03:00Z</dcterms:modified>
</cp:coreProperties>
</file>